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07" w:rsidRPr="005104F9" w:rsidRDefault="00393107" w:rsidP="00450CC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93107">
        <w:rPr>
          <w:rFonts w:ascii="Times New Roman" w:hAnsi="Times New Roman"/>
          <w:sz w:val="28"/>
          <w:szCs w:val="28"/>
        </w:rPr>
        <w:t xml:space="preserve">Отчет о </w:t>
      </w:r>
      <w:r w:rsidRPr="005104F9">
        <w:rPr>
          <w:rFonts w:ascii="Times New Roman" w:hAnsi="Times New Roman"/>
          <w:sz w:val="28"/>
          <w:szCs w:val="28"/>
        </w:rPr>
        <w:t>проведении районного практико-ориентированного семинара</w:t>
      </w:r>
    </w:p>
    <w:p w:rsidR="00393107" w:rsidRPr="005104F9" w:rsidRDefault="00393107" w:rsidP="00450CC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5104F9">
        <w:rPr>
          <w:rFonts w:ascii="Times New Roman" w:hAnsi="Times New Roman"/>
          <w:bCs/>
          <w:sz w:val="28"/>
          <w:szCs w:val="28"/>
        </w:rPr>
        <w:t xml:space="preserve">  «</w:t>
      </w:r>
      <w:r w:rsidRPr="005104F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Снижение читательской активности </w:t>
      </w:r>
      <w:proofErr w:type="gramStart"/>
      <w:r w:rsidRPr="005104F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104F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 как актуальная проблема современного  образования</w:t>
      </w:r>
      <w:r w:rsidRPr="005104F9">
        <w:rPr>
          <w:rFonts w:ascii="Times New Roman" w:hAnsi="Times New Roman"/>
          <w:bCs/>
          <w:sz w:val="28"/>
          <w:szCs w:val="28"/>
        </w:rPr>
        <w:t>»</w:t>
      </w:r>
    </w:p>
    <w:p w:rsidR="00720348" w:rsidRDefault="00720348" w:rsidP="00450CCB">
      <w:pPr>
        <w:spacing w:after="0" w:line="240" w:lineRule="auto"/>
        <w:ind w:firstLine="567"/>
      </w:pPr>
    </w:p>
    <w:p w:rsidR="00393107" w:rsidRPr="00450CCB" w:rsidRDefault="00450CCB" w:rsidP="00450CCB">
      <w:pPr>
        <w:pStyle w:val="ConsNonformat"/>
        <w:widowControl/>
        <w:ind w:firstLine="567"/>
        <w:jc w:val="both"/>
        <w:rPr>
          <w:rFonts w:ascii="Times New Roman" w:eastAsiaTheme="minorEastAsia" w:hAnsi="Times New Roman" w:cstheme="minorBidi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theme="min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1176655</wp:posOffset>
            </wp:positionV>
            <wp:extent cx="1569085" cy="2211705"/>
            <wp:effectExtent l="19050" t="0" r="0" b="0"/>
            <wp:wrapTight wrapText="bothSides">
              <wp:wrapPolygon edited="0">
                <wp:start x="-262" y="0"/>
                <wp:lineTo x="-262" y="21395"/>
                <wp:lineTo x="21504" y="21395"/>
                <wp:lineTo x="21504" y="0"/>
                <wp:lineTo x="-262" y="0"/>
              </wp:wrapPolygon>
            </wp:wrapTight>
            <wp:docPr id="15" name="Рисунок 1" descr="G:\IMG_20190320_104344 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190320_104344 ка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295" r="56743" b="10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93107" w:rsidRPr="00DA1271">
        <w:rPr>
          <w:rFonts w:ascii="Times New Roman" w:eastAsiaTheme="minorEastAsia" w:hAnsi="Times New Roman" w:cstheme="minorBidi"/>
          <w:sz w:val="24"/>
          <w:szCs w:val="24"/>
          <w:shd w:val="clear" w:color="auto" w:fill="FFFFFF"/>
        </w:rPr>
        <w:t xml:space="preserve">Согласно приказу отдела по образованию администрации </w:t>
      </w:r>
      <w:proofErr w:type="spellStart"/>
      <w:r w:rsidR="00393107" w:rsidRPr="00DA1271">
        <w:rPr>
          <w:rFonts w:ascii="Times New Roman" w:eastAsiaTheme="minorEastAsia" w:hAnsi="Times New Roman" w:cstheme="minorBidi"/>
          <w:sz w:val="24"/>
          <w:szCs w:val="24"/>
          <w:shd w:val="clear" w:color="auto" w:fill="FFFFFF"/>
        </w:rPr>
        <w:t>Городищенского</w:t>
      </w:r>
      <w:proofErr w:type="spellEnd"/>
      <w:r w:rsidR="00393107" w:rsidRPr="00DA1271">
        <w:rPr>
          <w:rFonts w:ascii="Times New Roman" w:eastAsiaTheme="minorEastAsia" w:hAnsi="Times New Roman" w:cstheme="minorBidi"/>
          <w:sz w:val="24"/>
          <w:szCs w:val="24"/>
          <w:shd w:val="clear" w:color="auto" w:fill="FFFFFF"/>
        </w:rPr>
        <w:t xml:space="preserve"> муниципального района Волгоградской области №97 от 12.03.2019г. в МБОУ «</w:t>
      </w:r>
      <w:proofErr w:type="spellStart"/>
      <w:r w:rsidR="00393107" w:rsidRPr="00DA1271">
        <w:rPr>
          <w:rFonts w:ascii="Times New Roman" w:eastAsiaTheme="minorEastAsia" w:hAnsi="Times New Roman" w:cstheme="minorBidi"/>
          <w:sz w:val="24"/>
          <w:szCs w:val="24"/>
          <w:shd w:val="clear" w:color="auto" w:fill="FFFFFF"/>
        </w:rPr>
        <w:t>Самофаловская</w:t>
      </w:r>
      <w:proofErr w:type="spellEnd"/>
      <w:r w:rsidR="00393107" w:rsidRPr="00DA1271">
        <w:rPr>
          <w:rFonts w:ascii="Times New Roman" w:eastAsiaTheme="minorEastAsia" w:hAnsi="Times New Roman" w:cstheme="minorBidi"/>
          <w:sz w:val="24"/>
          <w:szCs w:val="24"/>
          <w:shd w:val="clear" w:color="auto" w:fill="FFFFFF"/>
        </w:rPr>
        <w:t xml:space="preserve"> СШ» 20.03.2019 г. с  целью повышение уровня профессионального мастерства  педагогических работников в организации работы с текстом и  развития читательской активности обучающихся  состоялся   практико-ориентированный семинар  «Снижение читательской активности обучающихся  как актуальная проблема современного  образования». </w:t>
      </w:r>
      <w:proofErr w:type="gramEnd"/>
    </w:p>
    <w:p w:rsidR="00450CCB" w:rsidRDefault="00FC0BDD" w:rsidP="00450C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Работу практико-ориентированного семинара для учителей русского языка и литературы </w:t>
      </w:r>
      <w:proofErr w:type="spellStart"/>
      <w:r>
        <w:rPr>
          <w:rFonts w:ascii="Times New Roman" w:hAnsi="Times New Roman"/>
          <w:bCs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 открыла директор МБОУ «</w:t>
      </w:r>
      <w:proofErr w:type="spellStart"/>
      <w:r>
        <w:rPr>
          <w:rFonts w:ascii="Times New Roman" w:hAnsi="Times New Roman"/>
          <w:bCs/>
          <w:sz w:val="24"/>
          <w:szCs w:val="24"/>
        </w:rPr>
        <w:t>Самофаловская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СШ» </w:t>
      </w:r>
      <w:proofErr w:type="spellStart"/>
      <w:r>
        <w:rPr>
          <w:rFonts w:ascii="Times New Roman" w:hAnsi="Times New Roman"/>
          <w:bCs/>
          <w:sz w:val="24"/>
          <w:szCs w:val="24"/>
        </w:rPr>
        <w:t>Камышова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Инна Алексеевна, которая познакомила участников мероприятия с методической работой школы по </w:t>
      </w:r>
      <w:r w:rsidR="00FF721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активизации читател</w:t>
      </w:r>
      <w:r w:rsidR="00FF7214">
        <w:rPr>
          <w:rFonts w:ascii="Times New Roman" w:hAnsi="Times New Roman"/>
          <w:bCs/>
          <w:sz w:val="24"/>
          <w:szCs w:val="24"/>
        </w:rPr>
        <w:t>ьской активности обучающихся, что является актуальной проблемой</w:t>
      </w:r>
      <w:r>
        <w:rPr>
          <w:rFonts w:ascii="Times New Roman" w:hAnsi="Times New Roman"/>
          <w:bCs/>
          <w:sz w:val="24"/>
          <w:szCs w:val="24"/>
        </w:rPr>
        <w:t xml:space="preserve"> современного образования.</w:t>
      </w:r>
      <w:r w:rsidR="00B73FED">
        <w:rPr>
          <w:rFonts w:ascii="Times New Roman" w:hAnsi="Times New Roman"/>
          <w:bCs/>
          <w:sz w:val="24"/>
          <w:szCs w:val="24"/>
        </w:rPr>
        <w:t xml:space="preserve"> </w:t>
      </w:r>
    </w:p>
    <w:p w:rsidR="007755B1" w:rsidRDefault="00314E46" w:rsidP="00450C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05640">
        <w:rPr>
          <w:rFonts w:ascii="Times New Roman" w:hAnsi="Times New Roman"/>
          <w:bCs/>
          <w:sz w:val="24"/>
          <w:szCs w:val="24"/>
        </w:rPr>
        <w:t>В</w:t>
      </w:r>
      <w:r w:rsidR="00FC0BDD">
        <w:rPr>
          <w:rFonts w:ascii="Times New Roman" w:hAnsi="Times New Roman"/>
          <w:bCs/>
          <w:sz w:val="24"/>
          <w:szCs w:val="24"/>
        </w:rPr>
        <w:t xml:space="preserve"> теоретическом блоке семинара  руководитель районного методического объединения учителей русского языка и литературы Сулейманова Т.А. </w:t>
      </w:r>
      <w:r w:rsidR="00C05640">
        <w:rPr>
          <w:rFonts w:ascii="Times New Roman" w:hAnsi="Times New Roman"/>
          <w:bCs/>
          <w:sz w:val="24"/>
          <w:szCs w:val="24"/>
        </w:rPr>
        <w:t xml:space="preserve">рассказала в своем выступлении об использовании электронных средств коммуникации в работе с современными учащимися, </w:t>
      </w:r>
      <w:r w:rsidR="00FC0BDD">
        <w:rPr>
          <w:rFonts w:ascii="Times New Roman" w:hAnsi="Times New Roman"/>
          <w:bCs/>
          <w:sz w:val="24"/>
          <w:szCs w:val="24"/>
        </w:rPr>
        <w:t xml:space="preserve"> учитель  русского языка и литературы МБОУ «</w:t>
      </w:r>
      <w:proofErr w:type="spellStart"/>
      <w:r w:rsidR="00FC0BDD">
        <w:rPr>
          <w:rFonts w:ascii="Times New Roman" w:hAnsi="Times New Roman"/>
          <w:bCs/>
          <w:sz w:val="24"/>
          <w:szCs w:val="24"/>
        </w:rPr>
        <w:t>Котлубанская</w:t>
      </w:r>
      <w:proofErr w:type="spellEnd"/>
      <w:r w:rsidR="00FC0BDD">
        <w:rPr>
          <w:rFonts w:ascii="Times New Roman" w:hAnsi="Times New Roman"/>
          <w:bCs/>
          <w:sz w:val="24"/>
          <w:szCs w:val="24"/>
        </w:rPr>
        <w:t xml:space="preserve"> СШ» Решетникова Т.В.</w:t>
      </w:r>
      <w:r w:rsidR="00C05640">
        <w:rPr>
          <w:rFonts w:ascii="Times New Roman" w:hAnsi="Times New Roman"/>
          <w:bCs/>
          <w:sz w:val="24"/>
          <w:szCs w:val="24"/>
        </w:rPr>
        <w:t xml:space="preserve"> поделилась с коллегами своими педагогическими находками  о применении  различных форм и</w:t>
      </w:r>
      <w:proofErr w:type="gramEnd"/>
      <w:r w:rsidR="00C05640">
        <w:rPr>
          <w:rFonts w:ascii="Times New Roman" w:hAnsi="Times New Roman"/>
          <w:bCs/>
          <w:sz w:val="24"/>
          <w:szCs w:val="24"/>
        </w:rPr>
        <w:t xml:space="preserve"> способов работы с текстом на уроках русского языка и литературы.</w:t>
      </w:r>
    </w:p>
    <w:p w:rsidR="007755B1" w:rsidRDefault="00450CCB" w:rsidP="00450C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81280</wp:posOffset>
            </wp:positionV>
            <wp:extent cx="2491105" cy="1755775"/>
            <wp:effectExtent l="19050" t="0" r="4445" b="0"/>
            <wp:wrapTight wrapText="bothSides">
              <wp:wrapPolygon edited="0">
                <wp:start x="-165" y="0"/>
                <wp:lineTo x="-165" y="21327"/>
                <wp:lineTo x="21639" y="21327"/>
                <wp:lineTo x="21639" y="0"/>
                <wp:lineTo x="-165" y="0"/>
              </wp:wrapPolygon>
            </wp:wrapTight>
            <wp:docPr id="2" name="Рисунок 7" descr="C:\Documents and Settings\123\Рабочий стол\20 марта РМО рус.яз\школ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23\Рабочий стол\20 марта РМО рус.яз\школа\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CCB" w:rsidRDefault="00BD6B11" w:rsidP="00450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рамках  семинара учителем истории Кокаревой Еленой Алексеевной и учителем русского языка и литературы </w:t>
      </w:r>
      <w:proofErr w:type="spellStart"/>
      <w:r>
        <w:rPr>
          <w:rFonts w:ascii="Times New Roman" w:hAnsi="Times New Roman"/>
          <w:bCs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Людмилой Ивановной был проведен интегрированный урок истории и литературы в 8 классе по теме «Роль Емельяна Пугачева как предводителя крестьянского восстания в истории и в русской литературе».  На уроке, разработанном в</w:t>
      </w:r>
      <w:r w:rsidRPr="00BD6B11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ФГОС ООО</w:t>
      </w:r>
      <w:r w:rsidR="00450CCB">
        <w:rPr>
          <w:rFonts w:ascii="Times New Roman" w:hAnsi="Times New Roman" w:cs="Times New Roman"/>
          <w:sz w:val="24"/>
          <w:szCs w:val="24"/>
        </w:rPr>
        <w:t xml:space="preserve">, </w:t>
      </w:r>
      <w:r w:rsidR="00450C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73FED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чащиеся провели сравнительный анализ образа Пугачева как исторической личности, возглавившей крестьянское восст</w:t>
      </w:r>
      <w:r w:rsidR="00314E46">
        <w:rPr>
          <w:rFonts w:ascii="Times New Roman" w:eastAsia="Times New Roman" w:hAnsi="Times New Roman" w:cs="Times New Roman"/>
          <w:color w:val="000000"/>
          <w:sz w:val="24"/>
          <w:szCs w:val="24"/>
        </w:rPr>
        <w:t>ание, и как высокохудожественного</w:t>
      </w:r>
      <w:r w:rsidR="00240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литературного</w:t>
      </w:r>
      <w:r w:rsidR="00B7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</w:t>
      </w:r>
      <w:r w:rsidR="00314E46">
        <w:rPr>
          <w:rFonts w:ascii="Times New Roman" w:eastAsia="Times New Roman" w:hAnsi="Times New Roman" w:cs="Times New Roman"/>
          <w:color w:val="000000"/>
          <w:sz w:val="24"/>
          <w:szCs w:val="24"/>
        </w:rPr>
        <w:t>а, созданного</w:t>
      </w:r>
      <w:r w:rsidR="00B7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А.С.Пушкиным в произ</w:t>
      </w:r>
      <w:r w:rsidR="00240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ведении «Капитанская дочка».  На </w:t>
      </w:r>
      <w:r w:rsidR="00B7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уроке были использованы ЭОР, позволившие сделать  его </w:t>
      </w:r>
      <w:r w:rsidR="003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содержательным, </w:t>
      </w:r>
      <w:r w:rsidR="00B73FE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наглядным и увлекательным для учащихся.</w:t>
      </w:r>
    </w:p>
    <w:p w:rsidR="005C2E13" w:rsidRDefault="005C2E13" w:rsidP="00450C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Учитель  Балашова Юлия Николаевна  провела урок обществознания в 10 классе по теме « Основные сферы жизни общества», на котором учащиеся показали свое умение работать с различными видами текстов, что является неотъемлемой частью подготовки учащихся старших классов к </w:t>
      </w:r>
      <w:r w:rsidR="00450CC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ЕГЭ по обществознанию.</w:t>
      </w:r>
    </w:p>
    <w:p w:rsidR="00681570" w:rsidRPr="00450CCB" w:rsidRDefault="00681570" w:rsidP="00450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Учителя </w:t>
      </w:r>
      <w:proofErr w:type="spellStart"/>
      <w:r>
        <w:rPr>
          <w:rFonts w:ascii="Times New Roman" w:hAnsi="Times New Roman"/>
          <w:bCs/>
          <w:sz w:val="24"/>
          <w:szCs w:val="24"/>
        </w:rPr>
        <w:t>Болтенкова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Анна Николаевна и Сотникова Надежда Михайловна провели урок английского языка в 6 классе по теме «Высокие здания», где были показаны три этапа работы с текстом. На каждом этапе </w:t>
      </w:r>
      <w:proofErr w:type="gramStart"/>
      <w:r>
        <w:rPr>
          <w:rFonts w:ascii="Times New Roman" w:hAnsi="Times New Roman"/>
          <w:bCs/>
          <w:sz w:val="24"/>
          <w:szCs w:val="24"/>
        </w:rPr>
        <w:t>работы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текстом обучающиеся выполняли различные задания,</w:t>
      </w:r>
      <w:r w:rsidR="001A03A8">
        <w:rPr>
          <w:rFonts w:ascii="Times New Roman" w:hAnsi="Times New Roman"/>
          <w:bCs/>
          <w:sz w:val="24"/>
          <w:szCs w:val="24"/>
        </w:rPr>
        <w:t xml:space="preserve"> которые составляют основу для формирования </w:t>
      </w:r>
      <w:proofErr w:type="spellStart"/>
      <w:r w:rsidR="001A03A8">
        <w:rPr>
          <w:rFonts w:ascii="Times New Roman" w:hAnsi="Times New Roman"/>
          <w:bCs/>
          <w:sz w:val="24"/>
          <w:szCs w:val="24"/>
        </w:rPr>
        <w:t>общеучебных</w:t>
      </w:r>
      <w:proofErr w:type="spellEnd"/>
      <w:r w:rsidR="001A03A8">
        <w:rPr>
          <w:rFonts w:ascii="Times New Roman" w:hAnsi="Times New Roman"/>
          <w:bCs/>
          <w:sz w:val="24"/>
          <w:szCs w:val="24"/>
        </w:rPr>
        <w:t xml:space="preserve"> умений и навыков</w:t>
      </w:r>
      <w:r w:rsidR="000161C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развивая коммуникативные </w:t>
      </w:r>
      <w:r w:rsidR="000161C7">
        <w:rPr>
          <w:rFonts w:ascii="Times New Roman" w:hAnsi="Times New Roman"/>
          <w:bCs/>
          <w:sz w:val="24"/>
          <w:szCs w:val="24"/>
        </w:rPr>
        <w:t xml:space="preserve">и познавательные </w:t>
      </w:r>
      <w:r>
        <w:rPr>
          <w:rFonts w:ascii="Times New Roman" w:hAnsi="Times New Roman"/>
          <w:bCs/>
          <w:sz w:val="24"/>
          <w:szCs w:val="24"/>
        </w:rPr>
        <w:t xml:space="preserve">умения чтения </w:t>
      </w:r>
      <w:r w:rsidR="001A03A8">
        <w:rPr>
          <w:rFonts w:ascii="Times New Roman" w:hAnsi="Times New Roman"/>
          <w:bCs/>
          <w:sz w:val="24"/>
          <w:szCs w:val="24"/>
        </w:rPr>
        <w:t>в соответствии с требованиями ФГОС.</w:t>
      </w:r>
    </w:p>
    <w:p w:rsidR="00681570" w:rsidRDefault="00681570" w:rsidP="00450C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570" w:rsidRDefault="00681570" w:rsidP="00450C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570" w:rsidRDefault="00681570" w:rsidP="00450C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570" w:rsidRDefault="00681570" w:rsidP="00450C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1570" w:rsidRDefault="00681570" w:rsidP="00450C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C2E13" w:rsidRDefault="00450CCB" w:rsidP="00450C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71120</wp:posOffset>
            </wp:positionV>
            <wp:extent cx="3027680" cy="1767840"/>
            <wp:effectExtent l="19050" t="0" r="1270" b="0"/>
            <wp:wrapSquare wrapText="bothSides"/>
            <wp:docPr id="11" name="Рисунок 4" descr="C:\Documents and Settings\123\Рабочий стол\20 марта РМО рус.яз\школа\IMG_20190320_120922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23\Рабочий стол\20 марта РМО рус.яз\школа\IMG_20190320_120922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A30">
        <w:rPr>
          <w:rFonts w:ascii="Times New Roman" w:hAnsi="Times New Roman"/>
          <w:bCs/>
          <w:sz w:val="24"/>
          <w:szCs w:val="24"/>
        </w:rPr>
        <w:t xml:space="preserve"> </w:t>
      </w:r>
      <w:r w:rsidR="005C2E13">
        <w:rPr>
          <w:rFonts w:ascii="Times New Roman" w:hAnsi="Times New Roman"/>
          <w:bCs/>
          <w:sz w:val="24"/>
          <w:szCs w:val="24"/>
        </w:rPr>
        <w:t>Интересное</w:t>
      </w:r>
      <w:r w:rsidR="00552A30">
        <w:rPr>
          <w:rFonts w:ascii="Times New Roman" w:hAnsi="Times New Roman"/>
          <w:bCs/>
          <w:sz w:val="24"/>
          <w:szCs w:val="24"/>
        </w:rPr>
        <w:t>, яркое, музыкальное</w:t>
      </w:r>
      <w:r w:rsidR="005C2E13">
        <w:rPr>
          <w:rFonts w:ascii="Times New Roman" w:hAnsi="Times New Roman"/>
          <w:bCs/>
          <w:sz w:val="24"/>
          <w:szCs w:val="24"/>
        </w:rPr>
        <w:t xml:space="preserve"> костюмированное мероприятие состоялось в</w:t>
      </w:r>
      <w:r w:rsidR="00552A30">
        <w:rPr>
          <w:rFonts w:ascii="Times New Roman" w:hAnsi="Times New Roman"/>
          <w:bCs/>
          <w:sz w:val="24"/>
          <w:szCs w:val="24"/>
        </w:rPr>
        <w:t xml:space="preserve"> 1-4-х классах.</w:t>
      </w:r>
      <w:r w:rsidR="005C2E13">
        <w:rPr>
          <w:rFonts w:ascii="Times New Roman" w:hAnsi="Times New Roman"/>
          <w:bCs/>
          <w:sz w:val="24"/>
          <w:szCs w:val="24"/>
        </w:rPr>
        <w:t xml:space="preserve"> «Парад литературных героев»,  проведенный  </w:t>
      </w:r>
      <w:r w:rsidR="00552A30">
        <w:rPr>
          <w:rFonts w:ascii="Times New Roman" w:hAnsi="Times New Roman"/>
          <w:bCs/>
          <w:sz w:val="24"/>
          <w:szCs w:val="24"/>
        </w:rPr>
        <w:t xml:space="preserve">учителями начальной школы </w:t>
      </w:r>
      <w:r w:rsidR="005C2E13">
        <w:rPr>
          <w:rFonts w:ascii="Times New Roman" w:hAnsi="Times New Roman"/>
          <w:bCs/>
          <w:sz w:val="24"/>
          <w:szCs w:val="24"/>
        </w:rPr>
        <w:t>на высоком профессиональном уровне, позвол</w:t>
      </w:r>
      <w:r w:rsidR="00816EA5">
        <w:rPr>
          <w:rFonts w:ascii="Times New Roman" w:hAnsi="Times New Roman"/>
          <w:bCs/>
          <w:sz w:val="24"/>
          <w:szCs w:val="24"/>
        </w:rPr>
        <w:t>ил учащимся</w:t>
      </w:r>
      <w:r w:rsidR="00240B08">
        <w:rPr>
          <w:rFonts w:ascii="Times New Roman" w:hAnsi="Times New Roman"/>
          <w:bCs/>
          <w:sz w:val="24"/>
          <w:szCs w:val="24"/>
        </w:rPr>
        <w:t xml:space="preserve"> </w:t>
      </w:r>
      <w:r w:rsidR="00552A30">
        <w:rPr>
          <w:rFonts w:ascii="Times New Roman" w:hAnsi="Times New Roman"/>
          <w:bCs/>
          <w:sz w:val="24"/>
          <w:szCs w:val="24"/>
        </w:rPr>
        <w:t>в увлекательной форме рассказать о своих любимых литературных героях, еще раз соприкоснувшись с миром русской литературы.</w:t>
      </w:r>
    </w:p>
    <w:p w:rsidR="00746EDE" w:rsidRDefault="00552A30" w:rsidP="00450CCB">
      <w:pPr>
        <w:spacing w:after="0" w:line="240" w:lineRule="auto"/>
        <w:ind w:right="14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возможностях активизации читательской активности учащихся средствами урочной и внеурочной деятельности </w:t>
      </w:r>
      <w:r w:rsidR="00240B08">
        <w:rPr>
          <w:rFonts w:ascii="Times New Roman" w:hAnsi="Times New Roman"/>
          <w:bCs/>
          <w:sz w:val="24"/>
          <w:szCs w:val="24"/>
        </w:rPr>
        <w:t xml:space="preserve"> поделились со своими коллегами,</w:t>
      </w:r>
      <w:r>
        <w:rPr>
          <w:rFonts w:ascii="Times New Roman" w:hAnsi="Times New Roman"/>
          <w:bCs/>
          <w:sz w:val="24"/>
          <w:szCs w:val="24"/>
        </w:rPr>
        <w:t xml:space="preserve"> учителями русского языка и литературы </w:t>
      </w:r>
      <w:proofErr w:type="spellStart"/>
      <w:r>
        <w:rPr>
          <w:rFonts w:ascii="Times New Roman" w:hAnsi="Times New Roman"/>
          <w:bCs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района, на мастер-классе «Проектная деятельность учащихся как средство формирования читательской компетенции школьников» учителя русского языка и литературы Лазарева Елена Аркадьевна и </w:t>
      </w:r>
      <w:proofErr w:type="spellStart"/>
      <w:r>
        <w:rPr>
          <w:rFonts w:ascii="Times New Roman" w:hAnsi="Times New Roman"/>
          <w:bCs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Людмила Ивановна.</w:t>
      </w:r>
    </w:p>
    <w:p w:rsidR="005C2E13" w:rsidRDefault="00CC25B0" w:rsidP="00450CC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A5">
        <w:rPr>
          <w:rFonts w:ascii="Times New Roman" w:hAnsi="Times New Roman"/>
          <w:bCs/>
          <w:sz w:val="24"/>
          <w:szCs w:val="24"/>
        </w:rPr>
        <w:t>Учащиеся 9-11 классов во время диспута «Жива ль в народе боль войны?» обсудили произведения волгоградского писателя Бориса Петровича Екимова « Ночь исцеления» и «Под высоким крестом»</w:t>
      </w:r>
      <w:r w:rsidR="00AA20B1" w:rsidRPr="00816EA5">
        <w:rPr>
          <w:rFonts w:ascii="Times New Roman" w:hAnsi="Times New Roman"/>
          <w:bCs/>
          <w:sz w:val="24"/>
          <w:szCs w:val="24"/>
        </w:rPr>
        <w:t xml:space="preserve">, </w:t>
      </w:r>
      <w:r w:rsidR="00AA20B1" w:rsidRPr="00816EA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позволили всем присутствующим на данном мероп</w:t>
      </w:r>
      <w:r w:rsidR="00282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риятии  вернуться памятью  к </w:t>
      </w:r>
      <w:r w:rsidR="00AA20B1" w:rsidRPr="00816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огненным событиям</w:t>
      </w:r>
      <w:r w:rsidR="00282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военного лихолетья</w:t>
      </w:r>
      <w:r w:rsidR="00240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A20B1" w:rsidRPr="00816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0CCB" w:rsidRDefault="00450CCB" w:rsidP="00450CC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Учителя русского языка и литературы муниципального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района  (18 учителей  из 12 учреждений)  отметили высокий профессионализм  педагогов МБОУ «</w:t>
      </w:r>
      <w:proofErr w:type="spellStart"/>
      <w:r>
        <w:rPr>
          <w:rFonts w:ascii="Times New Roman" w:hAnsi="Times New Roman"/>
          <w:bCs/>
          <w:sz w:val="24"/>
          <w:szCs w:val="24"/>
        </w:rPr>
        <w:t>Самофаловская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СШ». </w:t>
      </w:r>
    </w:p>
    <w:p w:rsidR="00240B08" w:rsidRPr="00240B08" w:rsidRDefault="000B5A18" w:rsidP="00450C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1CDA">
        <w:rPr>
          <w:rFonts w:ascii="Times New Roman" w:hAnsi="Times New Roman"/>
          <w:bCs/>
          <w:sz w:val="24"/>
          <w:szCs w:val="24"/>
        </w:rPr>
        <w:t>Сул</w:t>
      </w:r>
      <w:r w:rsidR="0046339F">
        <w:rPr>
          <w:rFonts w:ascii="Times New Roman" w:hAnsi="Times New Roman"/>
          <w:bCs/>
          <w:sz w:val="24"/>
          <w:szCs w:val="24"/>
        </w:rPr>
        <w:t xml:space="preserve">ейманова Т.А., </w:t>
      </w:r>
      <w:r w:rsidRPr="00C11CDA">
        <w:rPr>
          <w:rFonts w:ascii="Times New Roman" w:hAnsi="Times New Roman"/>
          <w:bCs/>
          <w:sz w:val="24"/>
          <w:szCs w:val="24"/>
        </w:rPr>
        <w:t>руководитель РМО учителей русского языка и литературы</w:t>
      </w:r>
      <w:r w:rsidR="0046339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подвела итог </w:t>
      </w:r>
      <w:r w:rsidRPr="000B5A18">
        <w:rPr>
          <w:rFonts w:ascii="Times New Roman" w:hAnsi="Times New Roman"/>
          <w:bCs/>
          <w:sz w:val="24"/>
          <w:szCs w:val="24"/>
        </w:rPr>
        <w:t xml:space="preserve">работы </w:t>
      </w:r>
      <w:r w:rsidRPr="00DA1271">
        <w:rPr>
          <w:rFonts w:ascii="Times New Roman" w:hAnsi="Times New Roman"/>
          <w:bCs/>
          <w:sz w:val="24"/>
          <w:szCs w:val="24"/>
        </w:rPr>
        <w:t>районного практико-ориентированного</w:t>
      </w:r>
      <w:r w:rsidRPr="000B5A18">
        <w:rPr>
          <w:rFonts w:ascii="Times New Roman" w:hAnsi="Times New Roman"/>
          <w:bCs/>
          <w:sz w:val="24"/>
          <w:szCs w:val="24"/>
        </w:rPr>
        <w:t xml:space="preserve"> семинара</w:t>
      </w:r>
      <w:r w:rsidR="00DA1271">
        <w:rPr>
          <w:rFonts w:ascii="Times New Roman" w:hAnsi="Times New Roman"/>
          <w:bCs/>
          <w:sz w:val="24"/>
          <w:szCs w:val="24"/>
        </w:rPr>
        <w:t>. Мероприятия семинара способствовали</w:t>
      </w:r>
      <w:r w:rsidR="003440C9">
        <w:rPr>
          <w:rFonts w:ascii="Times New Roman" w:hAnsi="Times New Roman"/>
          <w:bCs/>
          <w:sz w:val="24"/>
          <w:szCs w:val="24"/>
        </w:rPr>
        <w:t xml:space="preserve"> </w:t>
      </w:r>
      <w:r w:rsidR="003440C9">
        <w:rPr>
          <w:rFonts w:ascii="Times New Roman" w:hAnsi="Times New Roman"/>
          <w:sz w:val="24"/>
          <w:szCs w:val="24"/>
          <w:shd w:val="clear" w:color="auto" w:fill="FFFFFF"/>
        </w:rPr>
        <w:t>повышению</w:t>
      </w:r>
      <w:r w:rsidR="003440C9" w:rsidRPr="00C11CDA">
        <w:rPr>
          <w:rFonts w:ascii="Times New Roman" w:hAnsi="Times New Roman"/>
          <w:sz w:val="24"/>
          <w:szCs w:val="24"/>
          <w:shd w:val="clear" w:color="auto" w:fill="FFFFFF"/>
        </w:rPr>
        <w:t xml:space="preserve"> уровня профессионального мастерства  педагогических работников</w:t>
      </w:r>
      <w:r w:rsidR="003440C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440C9" w:rsidRPr="00C11CDA">
        <w:rPr>
          <w:rFonts w:ascii="Times New Roman" w:hAnsi="Times New Roman"/>
          <w:sz w:val="24"/>
          <w:szCs w:val="24"/>
          <w:shd w:val="clear" w:color="auto" w:fill="FFFFFF"/>
        </w:rPr>
        <w:t xml:space="preserve">применение </w:t>
      </w:r>
      <w:r w:rsidR="003440C9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представленного </w:t>
      </w:r>
      <w:r w:rsidR="003440C9" w:rsidRPr="00C11CDA">
        <w:rPr>
          <w:rFonts w:ascii="Times New Roman" w:hAnsi="Times New Roman"/>
          <w:sz w:val="24"/>
          <w:szCs w:val="24"/>
          <w:shd w:val="clear" w:color="auto" w:fill="FFFFFF"/>
        </w:rPr>
        <w:t>методического аспекта работы с текстом по повышению чит</w:t>
      </w:r>
      <w:r w:rsidR="003440C9">
        <w:rPr>
          <w:rFonts w:ascii="Times New Roman" w:hAnsi="Times New Roman"/>
          <w:sz w:val="24"/>
          <w:szCs w:val="24"/>
          <w:shd w:val="clear" w:color="auto" w:fill="FFFFFF"/>
        </w:rPr>
        <w:t>ательской активности обучающихся рекомендовано использовать в учебно-воспитательном процессе</w:t>
      </w:r>
      <w:r w:rsidR="00240B0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50CC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40B08" w:rsidRPr="00DA1271">
        <w:rPr>
          <w:rFonts w:ascii="Times New Roman" w:hAnsi="Times New Roman"/>
          <w:sz w:val="24"/>
          <w:szCs w:val="24"/>
          <w:shd w:val="clear" w:color="auto" w:fill="FFFFFF"/>
        </w:rPr>
        <w:t>Программа районного практико-ориентированного семинара выполнена</w:t>
      </w:r>
      <w:r w:rsidR="00240B08">
        <w:rPr>
          <w:rFonts w:ascii="Times New Roman" w:hAnsi="Times New Roman"/>
          <w:sz w:val="28"/>
          <w:szCs w:val="28"/>
        </w:rPr>
        <w:t>.</w:t>
      </w:r>
    </w:p>
    <w:sectPr w:rsidR="00240B08" w:rsidRPr="00240B08" w:rsidSect="00450C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92" w:rsidRDefault="00E95592" w:rsidP="00854CBB">
      <w:pPr>
        <w:spacing w:after="0" w:line="240" w:lineRule="auto"/>
      </w:pPr>
      <w:r>
        <w:separator/>
      </w:r>
    </w:p>
  </w:endnote>
  <w:endnote w:type="continuationSeparator" w:id="0">
    <w:p w:rsidR="00E95592" w:rsidRDefault="00E95592" w:rsidP="0085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erif">
    <w:altName w:val="Times New Roman"/>
    <w:panose1 w:val="02060603050605020204"/>
    <w:charset w:val="CC"/>
    <w:family w:val="roman"/>
    <w:pitch w:val="variable"/>
    <w:sig w:usb0="00000001" w:usb1="500071FB" w:usb2="0804002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5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92" w:rsidRDefault="00E95592" w:rsidP="00854CBB">
      <w:pPr>
        <w:spacing w:after="0" w:line="240" w:lineRule="auto"/>
      </w:pPr>
      <w:r>
        <w:separator/>
      </w:r>
    </w:p>
  </w:footnote>
  <w:footnote w:type="continuationSeparator" w:id="0">
    <w:p w:rsidR="00E95592" w:rsidRDefault="00E95592" w:rsidP="0085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7B1"/>
    <w:multiLevelType w:val="hybridMultilevel"/>
    <w:tmpl w:val="0F3CEF6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3107"/>
    <w:rsid w:val="000161C7"/>
    <w:rsid w:val="000B5A18"/>
    <w:rsid w:val="001A03A8"/>
    <w:rsid w:val="00240B08"/>
    <w:rsid w:val="00282973"/>
    <w:rsid w:val="00314E46"/>
    <w:rsid w:val="003440C9"/>
    <w:rsid w:val="00393107"/>
    <w:rsid w:val="00436210"/>
    <w:rsid w:val="00450CCB"/>
    <w:rsid w:val="0046339F"/>
    <w:rsid w:val="00552A30"/>
    <w:rsid w:val="005C2E13"/>
    <w:rsid w:val="00600C1F"/>
    <w:rsid w:val="00681570"/>
    <w:rsid w:val="00720348"/>
    <w:rsid w:val="00746EDE"/>
    <w:rsid w:val="007755B1"/>
    <w:rsid w:val="008126E6"/>
    <w:rsid w:val="00816EA5"/>
    <w:rsid w:val="00854CBB"/>
    <w:rsid w:val="008C27B2"/>
    <w:rsid w:val="00952520"/>
    <w:rsid w:val="009861C2"/>
    <w:rsid w:val="00AA20B1"/>
    <w:rsid w:val="00B36401"/>
    <w:rsid w:val="00B73FED"/>
    <w:rsid w:val="00BD6B11"/>
    <w:rsid w:val="00C05640"/>
    <w:rsid w:val="00C82AD7"/>
    <w:rsid w:val="00CB4981"/>
    <w:rsid w:val="00CC25B0"/>
    <w:rsid w:val="00DA1271"/>
    <w:rsid w:val="00E95592"/>
    <w:rsid w:val="00EC56BE"/>
    <w:rsid w:val="00FC0BDD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931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link w:val="a4"/>
    <w:qFormat/>
    <w:rsid w:val="003931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???????? ????? ? ???????? 3"/>
    <w:basedOn w:val="a"/>
    <w:rsid w:val="00393107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 w:cs="Times New Roman"/>
      <w:b/>
      <w:kern w:val="1"/>
      <w:sz w:val="28"/>
      <w:szCs w:val="24"/>
    </w:rPr>
  </w:style>
  <w:style w:type="character" w:customStyle="1" w:styleId="a4">
    <w:name w:val="Без интервала Знак"/>
    <w:link w:val="a3"/>
    <w:locked/>
    <w:rsid w:val="0039310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9310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93107"/>
  </w:style>
  <w:style w:type="paragraph" w:styleId="a6">
    <w:name w:val="Balloon Text"/>
    <w:basedOn w:val="a"/>
    <w:link w:val="a7"/>
    <w:uiPriority w:val="99"/>
    <w:semiHidden/>
    <w:unhideWhenUsed/>
    <w:rsid w:val="0098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1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5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4CBB"/>
  </w:style>
  <w:style w:type="paragraph" w:styleId="aa">
    <w:name w:val="footer"/>
    <w:basedOn w:val="a"/>
    <w:link w:val="ab"/>
    <w:uiPriority w:val="99"/>
    <w:semiHidden/>
    <w:unhideWhenUsed/>
    <w:rsid w:val="0085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4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9138-0B94-4E9D-BFDC-BD34EEE5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HP</cp:lastModifiedBy>
  <cp:revision>3</cp:revision>
  <dcterms:created xsi:type="dcterms:W3CDTF">2019-03-25T07:56:00Z</dcterms:created>
  <dcterms:modified xsi:type="dcterms:W3CDTF">2019-03-29T09:24:00Z</dcterms:modified>
</cp:coreProperties>
</file>