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4E" w:rsidRPr="006439E5" w:rsidRDefault="005A3029" w:rsidP="0026483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A302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00.3pt;margin-top:-13.65pt;width:42.35pt;height:48.85pt;z-index:-251658752;visibility:visible">
            <v:imagedata r:id="rId6" o:title=""/>
          </v:shape>
        </w:pict>
      </w: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439E5">
        <w:rPr>
          <w:rFonts w:ascii="Times New Roman" w:hAnsi="Times New Roman"/>
          <w:b/>
          <w:sz w:val="20"/>
          <w:szCs w:val="20"/>
        </w:rPr>
        <w:t xml:space="preserve">ВОЛГОГРАДСКАЯ ОБЛАСТЬ </w:t>
      </w: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9A424E" w:rsidRPr="006439E5" w:rsidRDefault="009A424E" w:rsidP="00264830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40"/>
          <w:szCs w:val="40"/>
        </w:rPr>
      </w:pPr>
      <w:proofErr w:type="gramStart"/>
      <w:r w:rsidRPr="006439E5">
        <w:rPr>
          <w:rFonts w:ascii="Times New Roman" w:hAnsi="Times New Roman"/>
          <w:b/>
          <w:sz w:val="40"/>
          <w:szCs w:val="40"/>
        </w:rPr>
        <w:t>П</w:t>
      </w:r>
      <w:proofErr w:type="gramEnd"/>
      <w:r w:rsidRPr="006439E5">
        <w:rPr>
          <w:rFonts w:ascii="Times New Roman" w:hAnsi="Times New Roman"/>
          <w:b/>
          <w:sz w:val="40"/>
          <w:szCs w:val="40"/>
        </w:rPr>
        <w:t xml:space="preserve"> О С Т А Н О В Л Е Н И Е</w:t>
      </w:r>
    </w:p>
    <w:p w:rsidR="009A424E" w:rsidRPr="006439E5" w:rsidRDefault="009A424E" w:rsidP="00264830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9A424E" w:rsidRPr="006439E5" w:rsidRDefault="009A424E" w:rsidP="00264830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  <w:r w:rsidRPr="006439E5">
        <w:rPr>
          <w:rFonts w:ascii="Times New Roman" w:hAnsi="Times New Roman"/>
          <w:b/>
          <w:sz w:val="24"/>
          <w:szCs w:val="20"/>
        </w:rPr>
        <w:t>АДМИНИСТРАЦИИ ГОРОДИЩЕНСКОГО МУНИЦИПАЛЬНОГО РАЙОНА</w:t>
      </w:r>
    </w:p>
    <w:p w:rsidR="001720D5" w:rsidRDefault="001720D5" w:rsidP="001720D5">
      <w:pPr>
        <w:spacing w:after="0"/>
        <w:rPr>
          <w:rFonts w:ascii="Times New Roman" w:hAnsi="Times New Roman"/>
          <w:sz w:val="24"/>
          <w:szCs w:val="24"/>
        </w:rPr>
      </w:pPr>
    </w:p>
    <w:p w:rsidR="009A424E" w:rsidRDefault="001720D5" w:rsidP="001720D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 ноября 2015г №1205</w:t>
      </w:r>
    </w:p>
    <w:p w:rsidR="007B4498" w:rsidRPr="00C805D7" w:rsidRDefault="007B4498" w:rsidP="00CE54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764E0" w:rsidRDefault="00C764E0" w:rsidP="00C764E0">
      <w:pPr>
        <w:pStyle w:val="aa"/>
        <w:tabs>
          <w:tab w:val="left" w:pos="851"/>
        </w:tabs>
        <w:ind w:left="360"/>
        <w:jc w:val="center"/>
        <w:rPr>
          <w:rFonts w:ascii="Times New Roman" w:hAnsi="Times New Roman"/>
          <w:sz w:val="28"/>
          <w:szCs w:val="28"/>
        </w:rPr>
      </w:pPr>
      <w:r w:rsidRPr="00C764E0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Городищенского муниципального района от 30 сентября 2011 года</w:t>
      </w:r>
      <w:r w:rsidR="007B4498" w:rsidRPr="00C764E0">
        <w:t xml:space="preserve"> </w:t>
      </w:r>
      <w:r w:rsidRPr="00C764E0">
        <w:rPr>
          <w:rFonts w:ascii="Times New Roman" w:hAnsi="Times New Roman"/>
          <w:sz w:val="28"/>
          <w:szCs w:val="28"/>
        </w:rPr>
        <w:t>№ 1795 «Об утверждении административного регламента  предоставления муниципальной услуги «Предоставление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</w:t>
      </w:r>
    </w:p>
    <w:p w:rsidR="00C764E0" w:rsidRPr="00C764E0" w:rsidRDefault="00C764E0" w:rsidP="00C764E0">
      <w:pPr>
        <w:pStyle w:val="aa"/>
        <w:tabs>
          <w:tab w:val="left" w:pos="851"/>
        </w:tabs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(за исключением </w:t>
      </w:r>
      <w:proofErr w:type="gramStart"/>
      <w:r>
        <w:rPr>
          <w:rFonts w:ascii="Times New Roman" w:hAnsi="Times New Roman"/>
          <w:sz w:val="28"/>
          <w:szCs w:val="28"/>
        </w:rPr>
        <w:t>дошкольных</w:t>
      </w:r>
      <w:proofErr w:type="gramEnd"/>
      <w:r>
        <w:rPr>
          <w:rFonts w:ascii="Times New Roman" w:hAnsi="Times New Roman"/>
          <w:sz w:val="28"/>
          <w:szCs w:val="28"/>
        </w:rPr>
        <w:t>)»</w:t>
      </w:r>
    </w:p>
    <w:p w:rsidR="007B4498" w:rsidRPr="007B4498" w:rsidRDefault="007B4498" w:rsidP="007B4498">
      <w:pPr>
        <w:pStyle w:val="ConsPlusTitle"/>
        <w:widowControl/>
        <w:jc w:val="center"/>
        <w:rPr>
          <w:b w:val="0"/>
        </w:rPr>
      </w:pPr>
    </w:p>
    <w:p w:rsidR="007B4498" w:rsidRPr="00754CBD" w:rsidRDefault="007B4498" w:rsidP="007B4498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C764E0" w:rsidRDefault="00C764E0" w:rsidP="00C764E0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r w:rsidRPr="00500CB4">
        <w:rPr>
          <w:rFonts w:ascii="Times New Roman" w:hAnsi="Times New Roman"/>
          <w:sz w:val="28"/>
          <w:szCs w:val="28"/>
        </w:rPr>
        <w:t xml:space="preserve">Во исполнение требований Федерального закона от 27 июля 2010 года № 210-ФЗ «Об организации предоставления государственных и муниципальных услуг», в соответствии с постановлением администрации Городищенского муниципального района № 1669 от 24 июля 2012 года </w:t>
      </w:r>
      <w:r>
        <w:rPr>
          <w:rFonts w:ascii="Times New Roman" w:hAnsi="Times New Roman"/>
          <w:sz w:val="28"/>
          <w:szCs w:val="28"/>
        </w:rPr>
        <w:t xml:space="preserve">     «</w:t>
      </w:r>
      <w:r w:rsidRPr="00500CB4">
        <w:rPr>
          <w:rFonts w:ascii="Times New Roman" w:hAnsi="Times New Roman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услуг», </w:t>
      </w:r>
      <w:proofErr w:type="spellStart"/>
      <w:proofErr w:type="gramStart"/>
      <w:r w:rsidRPr="00500CB4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500CB4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500CB4">
        <w:rPr>
          <w:rFonts w:ascii="Times New Roman" w:hAnsi="Times New Roman"/>
          <w:sz w:val="28"/>
          <w:szCs w:val="28"/>
        </w:rPr>
        <w:t>н</w:t>
      </w:r>
      <w:proofErr w:type="spellEnd"/>
      <w:r w:rsidRPr="00500CB4">
        <w:rPr>
          <w:rFonts w:ascii="Times New Roman" w:hAnsi="Times New Roman"/>
          <w:sz w:val="28"/>
          <w:szCs w:val="28"/>
        </w:rPr>
        <w:t xml:space="preserve"> о в л я ю:</w:t>
      </w:r>
    </w:p>
    <w:p w:rsidR="00C764E0" w:rsidRPr="00C764E0" w:rsidRDefault="00F22499" w:rsidP="00C764E0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456F8">
        <w:rPr>
          <w:rFonts w:ascii="Times New Roman" w:hAnsi="Times New Roman"/>
          <w:sz w:val="28"/>
          <w:szCs w:val="28"/>
        </w:rPr>
        <w:t>.</w:t>
      </w:r>
      <w:r w:rsidR="00E456F8" w:rsidRPr="00E456F8">
        <w:rPr>
          <w:rFonts w:ascii="Times New Roman" w:hAnsi="Times New Roman"/>
          <w:sz w:val="28"/>
          <w:szCs w:val="28"/>
        </w:rPr>
        <w:t xml:space="preserve"> Внести изменения</w:t>
      </w:r>
      <w:r w:rsidR="00E456F8">
        <w:rPr>
          <w:rFonts w:ascii="Times New Roman" w:hAnsi="Times New Roman"/>
          <w:b/>
          <w:sz w:val="28"/>
          <w:szCs w:val="28"/>
        </w:rPr>
        <w:t xml:space="preserve"> </w:t>
      </w:r>
      <w:r w:rsidR="00E456F8">
        <w:rPr>
          <w:rFonts w:ascii="Times New Roman" w:hAnsi="Times New Roman"/>
          <w:sz w:val="28"/>
          <w:szCs w:val="28"/>
        </w:rPr>
        <w:t xml:space="preserve">в </w:t>
      </w:r>
      <w:r w:rsidR="00C764E0" w:rsidRPr="00C764E0">
        <w:rPr>
          <w:rFonts w:ascii="Times New Roman" w:hAnsi="Times New Roman"/>
          <w:sz w:val="28"/>
          <w:szCs w:val="28"/>
        </w:rPr>
        <w:t>Постановлени</w:t>
      </w:r>
      <w:r w:rsidR="00E456F8">
        <w:rPr>
          <w:rFonts w:ascii="Times New Roman" w:hAnsi="Times New Roman"/>
          <w:sz w:val="28"/>
          <w:szCs w:val="28"/>
        </w:rPr>
        <w:t>е</w:t>
      </w:r>
      <w:r w:rsidR="00C764E0" w:rsidRPr="00C764E0">
        <w:rPr>
          <w:rFonts w:ascii="Times New Roman" w:hAnsi="Times New Roman"/>
          <w:sz w:val="28"/>
          <w:szCs w:val="28"/>
        </w:rPr>
        <w:t xml:space="preserve"> администрации Городищенского муниципального рай</w:t>
      </w:r>
      <w:r w:rsidR="00E456F8">
        <w:rPr>
          <w:rFonts w:ascii="Times New Roman" w:hAnsi="Times New Roman"/>
          <w:sz w:val="28"/>
          <w:szCs w:val="28"/>
        </w:rPr>
        <w:t xml:space="preserve">она от 30 сентября 2011 года № </w:t>
      </w:r>
      <w:r w:rsidR="00C764E0" w:rsidRPr="00C764E0">
        <w:rPr>
          <w:rFonts w:ascii="Times New Roman" w:hAnsi="Times New Roman"/>
          <w:sz w:val="28"/>
          <w:szCs w:val="28"/>
        </w:rPr>
        <w:t xml:space="preserve"> 1795 «Об утверждении административного регламента  предоставления муниципальной услуги «Предоставление информации о порядке проведения государственной (итоговой) аттестации </w:t>
      </w:r>
      <w:proofErr w:type="gramStart"/>
      <w:r w:rsidR="00C764E0" w:rsidRPr="00C764E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C764E0" w:rsidRPr="00C764E0">
        <w:rPr>
          <w:rFonts w:ascii="Times New Roman" w:hAnsi="Times New Roman"/>
          <w:sz w:val="28"/>
          <w:szCs w:val="28"/>
        </w:rPr>
        <w:t>, освоивших основные и дополнительные общеобразовательные програм</w:t>
      </w:r>
      <w:r w:rsidR="00C764E0">
        <w:rPr>
          <w:rFonts w:ascii="Times New Roman" w:hAnsi="Times New Roman"/>
          <w:sz w:val="28"/>
          <w:szCs w:val="28"/>
        </w:rPr>
        <w:t>мы (за исключением дошкольных)»</w:t>
      </w:r>
      <w:r w:rsidR="00C764E0">
        <w:rPr>
          <w:rFonts w:ascii="Times New Roman" w:hAnsi="Times New Roman"/>
          <w:b/>
          <w:sz w:val="28"/>
          <w:szCs w:val="28"/>
        </w:rPr>
        <w:t xml:space="preserve"> </w:t>
      </w:r>
      <w:r w:rsidR="00C764E0" w:rsidRPr="00C764E0">
        <w:rPr>
          <w:rFonts w:ascii="Times New Roman" w:hAnsi="Times New Roman"/>
          <w:sz w:val="28"/>
          <w:szCs w:val="28"/>
        </w:rPr>
        <w:t>изложить в редакции в соответствии с Приложением 1 к настоящему постановлению.</w:t>
      </w:r>
    </w:p>
    <w:p w:rsidR="00C764E0" w:rsidRPr="004603F0" w:rsidRDefault="00C764E0" w:rsidP="00726003">
      <w:pPr>
        <w:pStyle w:val="ConsPlusTitle"/>
        <w:widowControl/>
        <w:numPr>
          <w:ilvl w:val="0"/>
          <w:numId w:val="4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b w:val="0"/>
        </w:rPr>
      </w:pPr>
      <w:r w:rsidRPr="004603F0">
        <w:rPr>
          <w:b w:val="0"/>
        </w:rPr>
        <w:t xml:space="preserve">Начальнику отдела по образованию администрации </w:t>
      </w:r>
      <w:proofErr w:type="spellStart"/>
      <w:r w:rsidRPr="004603F0">
        <w:rPr>
          <w:b w:val="0"/>
        </w:rPr>
        <w:t>Городищенского</w:t>
      </w:r>
      <w:proofErr w:type="spellEnd"/>
      <w:r w:rsidRPr="004603F0">
        <w:rPr>
          <w:b w:val="0"/>
        </w:rPr>
        <w:t xml:space="preserve"> муниципального района </w:t>
      </w:r>
      <w:proofErr w:type="spellStart"/>
      <w:r w:rsidRPr="004603F0">
        <w:rPr>
          <w:b w:val="0"/>
        </w:rPr>
        <w:t>Рассадниковой</w:t>
      </w:r>
      <w:proofErr w:type="spellEnd"/>
      <w:r w:rsidRPr="004603F0">
        <w:rPr>
          <w:b w:val="0"/>
        </w:rPr>
        <w:t xml:space="preserve"> С.А., руководителям образовательных учреждений Городищенского района  обеспечить соблюдение установленных требований административного регламента предоставления муниципальной услуги.</w:t>
      </w:r>
    </w:p>
    <w:p w:rsidR="00C764E0" w:rsidRPr="00085492" w:rsidRDefault="00C764E0" w:rsidP="00726003">
      <w:pPr>
        <w:numPr>
          <w:ilvl w:val="0"/>
          <w:numId w:val="4"/>
        </w:numPr>
        <w:tabs>
          <w:tab w:val="left" w:pos="567"/>
          <w:tab w:val="left" w:pos="851"/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>Опубликовать настоящее постановление в общественно-политической газете Городищенского муниципального района «Междуречье» и на официальном сайте администрации Городищенского муниципального района.</w:t>
      </w:r>
    </w:p>
    <w:p w:rsidR="00C764E0" w:rsidRPr="00FF70E7" w:rsidRDefault="00C764E0" w:rsidP="00726003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85492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</w:t>
      </w:r>
      <w:r w:rsidRPr="00085492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исполнением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возложить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5492">
        <w:rPr>
          <w:rFonts w:ascii="Times New Roman" w:hAnsi="Times New Roman"/>
          <w:sz w:val="28"/>
          <w:szCs w:val="28"/>
        </w:rPr>
        <w:t xml:space="preserve">заместителя главы администрации </w:t>
      </w:r>
      <w:proofErr w:type="spellStart"/>
      <w:r w:rsidRPr="00085492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085492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/>
          <w:sz w:val="28"/>
          <w:szCs w:val="28"/>
        </w:rPr>
        <w:t>Кукса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22499" w:rsidRDefault="00F22499" w:rsidP="00C764E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764E0" w:rsidRPr="00085492" w:rsidRDefault="00C764E0" w:rsidP="00C764E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C764E0" w:rsidRDefault="00C764E0" w:rsidP="00C764E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5492">
        <w:rPr>
          <w:rFonts w:ascii="Times New Roman" w:hAnsi="Times New Roman"/>
          <w:sz w:val="28"/>
          <w:szCs w:val="28"/>
        </w:rPr>
        <w:t>Городищенского муниципального района</w:t>
      </w:r>
      <w:r w:rsidRPr="0008549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E456F8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 А.Н. Тарасов</w:t>
      </w:r>
    </w:p>
    <w:p w:rsidR="00C764E0" w:rsidRDefault="00C764E0" w:rsidP="00C764E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C764E0" w:rsidRPr="00ED0851" w:rsidRDefault="00C764E0" w:rsidP="00C764E0">
      <w:pPr>
        <w:pStyle w:val="ac"/>
        <w:jc w:val="right"/>
        <w:rPr>
          <w:rFonts w:ascii="Times New Roman" w:hAnsi="Times New Roman"/>
        </w:rPr>
      </w:pPr>
      <w:r>
        <w:rPr>
          <w:rStyle w:val="ab"/>
        </w:rPr>
        <w:br w:type="page"/>
      </w:r>
      <w:r w:rsidRPr="00ED0851">
        <w:rPr>
          <w:rFonts w:ascii="Times New Roman" w:hAnsi="Times New Roman"/>
        </w:rPr>
        <w:lastRenderedPageBreak/>
        <w:t>Приложение №1</w:t>
      </w:r>
    </w:p>
    <w:p w:rsidR="00C764E0" w:rsidRPr="00ED0851" w:rsidRDefault="00C764E0" w:rsidP="00C764E0">
      <w:pPr>
        <w:pStyle w:val="ac"/>
        <w:jc w:val="right"/>
        <w:rPr>
          <w:rFonts w:ascii="Times New Roman" w:hAnsi="Times New Roman"/>
        </w:rPr>
      </w:pPr>
      <w:r w:rsidRPr="00ED0851">
        <w:rPr>
          <w:rFonts w:ascii="Times New Roman" w:hAnsi="Times New Roman"/>
        </w:rPr>
        <w:t>к постановлению администрации</w:t>
      </w:r>
    </w:p>
    <w:p w:rsidR="00C764E0" w:rsidRPr="00ED0851" w:rsidRDefault="00C764E0" w:rsidP="00C764E0">
      <w:pPr>
        <w:pStyle w:val="ac"/>
        <w:jc w:val="right"/>
        <w:rPr>
          <w:rFonts w:ascii="Times New Roman" w:hAnsi="Times New Roman"/>
        </w:rPr>
      </w:pPr>
      <w:r w:rsidRPr="00ED0851">
        <w:rPr>
          <w:rFonts w:ascii="Times New Roman" w:hAnsi="Times New Roman"/>
        </w:rPr>
        <w:t>Городищенского муниципального</w:t>
      </w:r>
    </w:p>
    <w:p w:rsidR="00C764E0" w:rsidRPr="00ED0851" w:rsidRDefault="00C764E0" w:rsidP="00C764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0851">
        <w:rPr>
          <w:rFonts w:ascii="Times New Roman" w:hAnsi="Times New Roman"/>
          <w:sz w:val="24"/>
          <w:szCs w:val="24"/>
        </w:rPr>
        <w:t xml:space="preserve"> района </w:t>
      </w:r>
    </w:p>
    <w:p w:rsidR="00C764E0" w:rsidRPr="00ED0851" w:rsidRDefault="00C764E0" w:rsidP="00C764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085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</w:t>
      </w:r>
      <w:r w:rsidRPr="00ED08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____________</w:t>
      </w:r>
      <w:r w:rsidRPr="00ED0851">
        <w:rPr>
          <w:rFonts w:ascii="Times New Roman" w:hAnsi="Times New Roman"/>
          <w:sz w:val="24"/>
          <w:szCs w:val="24"/>
        </w:rPr>
        <w:t xml:space="preserve">2015 г.  № </w:t>
      </w:r>
    </w:p>
    <w:p w:rsidR="00C764E0" w:rsidRDefault="00C764E0" w:rsidP="00C764E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044C5D" w:rsidRDefault="00044C5D" w:rsidP="00C764E0">
      <w:pPr>
        <w:pStyle w:val="ConsPlusTitle"/>
        <w:widowControl/>
        <w:jc w:val="right"/>
        <w:rPr>
          <w:rStyle w:val="ab"/>
          <w:b/>
        </w:rPr>
      </w:pPr>
    </w:p>
    <w:p w:rsidR="00044C5D" w:rsidRDefault="00044C5D" w:rsidP="00044C5D">
      <w:pPr>
        <w:pStyle w:val="a9"/>
        <w:shd w:val="clear" w:color="auto" w:fill="FFFFFF"/>
        <w:jc w:val="right"/>
        <w:rPr>
          <w:color w:val="000000"/>
          <w:sz w:val="28"/>
          <w:szCs w:val="28"/>
        </w:rPr>
      </w:pPr>
    </w:p>
    <w:p w:rsidR="007B4498" w:rsidRPr="00C764E0" w:rsidRDefault="00C764E0" w:rsidP="00044C5D">
      <w:pPr>
        <w:pStyle w:val="ConsPlusTitle"/>
        <w:widowControl/>
        <w:tabs>
          <w:tab w:val="left" w:pos="851"/>
        </w:tabs>
        <w:jc w:val="center"/>
      </w:pPr>
      <w:r w:rsidRPr="00C764E0">
        <w:rPr>
          <w:color w:val="000000"/>
        </w:rPr>
        <w:t xml:space="preserve">Административный регламент </w:t>
      </w:r>
      <w:r w:rsidR="007B4498" w:rsidRPr="00C764E0">
        <w:rPr>
          <w:color w:val="000000"/>
        </w:rPr>
        <w:t>по предоставлению</w:t>
      </w:r>
      <w:r w:rsidR="003F62AD" w:rsidRPr="00C764E0">
        <w:rPr>
          <w:color w:val="000000"/>
        </w:rPr>
        <w:t xml:space="preserve"> администрацией </w:t>
      </w:r>
      <w:r w:rsidR="007B4498" w:rsidRPr="00C764E0">
        <w:rPr>
          <w:color w:val="000000"/>
        </w:rPr>
        <w:t>Городищенс</w:t>
      </w:r>
      <w:r w:rsidR="003F62AD" w:rsidRPr="00C764E0">
        <w:rPr>
          <w:color w:val="000000"/>
        </w:rPr>
        <w:t xml:space="preserve">кого муниципального района муниципальной услуги </w:t>
      </w:r>
      <w:r w:rsidR="007B4498" w:rsidRPr="00C764E0">
        <w:t xml:space="preserve">«Предоставление информации о порядке проведения государственной (итоговой) аттестации </w:t>
      </w:r>
      <w:proofErr w:type="gramStart"/>
      <w:r w:rsidR="007B4498" w:rsidRPr="00C764E0">
        <w:t>обучающихся</w:t>
      </w:r>
      <w:proofErr w:type="gramEnd"/>
      <w:r w:rsidR="007B4498" w:rsidRPr="00C764E0">
        <w:t>, освоивших основные и дополнительные общеобразовательные программы (за исключением дошкольных)»</w:t>
      </w:r>
    </w:p>
    <w:p w:rsidR="003F62AD" w:rsidRPr="00C764E0" w:rsidRDefault="003F62AD" w:rsidP="007B4498">
      <w:pPr>
        <w:pStyle w:val="a9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764E0">
        <w:rPr>
          <w:b/>
          <w:color w:val="000000"/>
          <w:sz w:val="28"/>
          <w:szCs w:val="28"/>
        </w:rPr>
        <w:t>I. Общие положения</w:t>
      </w:r>
    </w:p>
    <w:p w:rsidR="00C764E0" w:rsidRPr="00FF70E7" w:rsidRDefault="00C764E0" w:rsidP="00C764E0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C764E0" w:rsidRDefault="00C764E0" w:rsidP="00726003">
      <w:pPr>
        <w:numPr>
          <w:ilvl w:val="1"/>
          <w:numId w:val="2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918">
        <w:rPr>
          <w:rFonts w:ascii="Times New Roman" w:hAnsi="Times New Roman"/>
          <w:sz w:val="28"/>
          <w:szCs w:val="28"/>
        </w:rPr>
        <w:t>Административный регламент «</w:t>
      </w:r>
      <w:r w:rsidRPr="00386918">
        <w:rPr>
          <w:rFonts w:ascii="Times New Roman" w:hAnsi="Times New Roman"/>
          <w:bCs/>
          <w:sz w:val="28"/>
          <w:szCs w:val="28"/>
        </w:rPr>
        <w:t xml:space="preserve">Предоставление информации о </w:t>
      </w:r>
      <w:r w:rsidRPr="00C764E0">
        <w:rPr>
          <w:rFonts w:ascii="Times New Roman" w:hAnsi="Times New Roman"/>
          <w:sz w:val="28"/>
          <w:szCs w:val="28"/>
        </w:rPr>
        <w:t xml:space="preserve"> порядке проведения государственной (итоговой) аттестации обучающихся,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 (за исключением дошкольных)</w:t>
      </w:r>
      <w:r w:rsidRPr="00386918">
        <w:rPr>
          <w:rFonts w:ascii="Times New Roman" w:hAnsi="Times New Roman"/>
          <w:sz w:val="28"/>
          <w:szCs w:val="28"/>
        </w:rPr>
        <w:t xml:space="preserve">» (далее – Регламент)  разработан в </w:t>
      </w:r>
      <w:r w:rsidRPr="004603F0">
        <w:rPr>
          <w:rFonts w:ascii="Times New Roman" w:hAnsi="Times New Roman"/>
          <w:sz w:val="28"/>
          <w:szCs w:val="28"/>
        </w:rPr>
        <w:t>целях повышения качества и доступности предоставления муниципальной услуги населению и определяет стандарт предоставления муниципальной услуги, порядок, сроки и последовательность административных процедур при предоставлении муниципальной услуги.</w:t>
      </w:r>
    </w:p>
    <w:p w:rsidR="00C764E0" w:rsidRDefault="00C764E0" w:rsidP="00C764E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7B79">
        <w:rPr>
          <w:rFonts w:ascii="Times New Roman" w:hAnsi="Times New Roman"/>
          <w:sz w:val="28"/>
          <w:szCs w:val="28"/>
        </w:rPr>
        <w:t xml:space="preserve">1.1.2. </w:t>
      </w:r>
      <w:proofErr w:type="gramStart"/>
      <w:r w:rsidRPr="001F7B79">
        <w:rPr>
          <w:rFonts w:ascii="Times New Roman" w:hAnsi="Times New Roman"/>
          <w:sz w:val="28"/>
          <w:szCs w:val="28"/>
        </w:rPr>
        <w:t xml:space="preserve">Предметом регулирования настоящего регламента являются отношения, возникающие между заявителями муниципальной услуги, муниципальными </w:t>
      </w:r>
      <w:r>
        <w:rPr>
          <w:rFonts w:ascii="Times New Roman" w:hAnsi="Times New Roman"/>
          <w:sz w:val="28"/>
          <w:szCs w:val="28"/>
        </w:rPr>
        <w:t xml:space="preserve"> образовательными </w:t>
      </w:r>
      <w:r w:rsidRPr="001F7B79">
        <w:rPr>
          <w:rFonts w:ascii="Times New Roman" w:hAnsi="Times New Roman"/>
          <w:sz w:val="28"/>
          <w:szCs w:val="28"/>
        </w:rPr>
        <w:t>учреждениями Городищенского муниципального района Волгоградской области (далее – Учреждения) и МКУ «Многофункциональный центр по предоставлению государственных и муниципальных услуг Городищенского муниципального района» (далее МФЦ), определение сроков и последовательности административных процедур при предоставлении муниципальной услуги, определение порядка информирования граждан о предоставлении муниципальной услуги.</w:t>
      </w:r>
      <w:proofErr w:type="gramEnd"/>
    </w:p>
    <w:p w:rsidR="00C764E0" w:rsidRPr="001F7B79" w:rsidRDefault="00C764E0" w:rsidP="00C764E0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proofErr w:type="gramStart"/>
      <w:r w:rsidRPr="00386918">
        <w:rPr>
          <w:rFonts w:ascii="Times New Roman" w:hAnsi="Times New Roman"/>
          <w:sz w:val="28"/>
          <w:szCs w:val="28"/>
        </w:rPr>
        <w:t>Настоящим регламентом устанавливаются обязательные требования, обеспечивающие необходимый уровень доступности услуги «</w:t>
      </w:r>
      <w:r w:rsidRPr="00386918">
        <w:rPr>
          <w:rFonts w:ascii="Times New Roman" w:hAnsi="Times New Roman"/>
          <w:bCs/>
          <w:sz w:val="28"/>
          <w:szCs w:val="28"/>
        </w:rPr>
        <w:t xml:space="preserve">Предоставление информации </w:t>
      </w:r>
      <w:r w:rsidRPr="00C764E0">
        <w:rPr>
          <w:rFonts w:ascii="Times New Roman" w:hAnsi="Times New Roman"/>
          <w:sz w:val="28"/>
          <w:szCs w:val="28"/>
        </w:rPr>
        <w:t>о порядке проведения государственной (итоговой) аттестации обучающихся,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 (за исключением дошкольных)</w:t>
      </w:r>
      <w:r w:rsidRPr="00386918">
        <w:rPr>
          <w:rFonts w:ascii="Times New Roman" w:hAnsi="Times New Roman"/>
          <w:sz w:val="28"/>
          <w:szCs w:val="28"/>
        </w:rPr>
        <w:t>» (далее – Услуга) в целом, а также на каждом этапе ее предоставления, включая обращение за Услугой, ее оформление и регистрацию, получение</w:t>
      </w:r>
      <w:r>
        <w:rPr>
          <w:rFonts w:ascii="Times New Roman" w:hAnsi="Times New Roman"/>
          <w:sz w:val="28"/>
          <w:szCs w:val="28"/>
        </w:rPr>
        <w:t xml:space="preserve"> Услуги, и рассмотрение жалоб (</w:t>
      </w:r>
      <w:r w:rsidRPr="00386918">
        <w:rPr>
          <w:rFonts w:ascii="Times New Roman" w:hAnsi="Times New Roman"/>
          <w:sz w:val="28"/>
          <w:szCs w:val="28"/>
        </w:rPr>
        <w:t>претензий) получателей Услуги.</w:t>
      </w:r>
      <w:proofErr w:type="gramEnd"/>
    </w:p>
    <w:p w:rsidR="00C764E0" w:rsidRPr="001F7B79" w:rsidRDefault="00C764E0" w:rsidP="00C764E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7B79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4.</w:t>
      </w:r>
      <w:r w:rsidRPr="001F7B79">
        <w:rPr>
          <w:rFonts w:ascii="Times New Roman" w:hAnsi="Times New Roman"/>
          <w:sz w:val="28"/>
          <w:szCs w:val="28"/>
        </w:rPr>
        <w:t xml:space="preserve"> Действие настоящего регламента распространяется на деятельность МФЦ с учетом соглашения о взаимодействии между администрацией Городищенского муниципального района и МФЦ.</w:t>
      </w:r>
    </w:p>
    <w:p w:rsidR="00C764E0" w:rsidRPr="00875EC1" w:rsidRDefault="00C764E0" w:rsidP="00C764E0">
      <w:pPr>
        <w:pStyle w:val="aa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lastRenderedPageBreak/>
        <w:t>1.2. Заявители муниципальной услуги</w:t>
      </w:r>
    </w:p>
    <w:p w:rsidR="00C764E0" w:rsidRDefault="00C764E0" w:rsidP="00C764E0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1.2.1. Заявителями муниципальной услуги являются физические и юридические лица (далее - Заявители), представите</w:t>
      </w:r>
      <w:r w:rsidR="00B57C7C">
        <w:rPr>
          <w:rFonts w:ascii="Times New Roman" w:hAnsi="Times New Roman"/>
          <w:sz w:val="28"/>
          <w:szCs w:val="28"/>
        </w:rPr>
        <w:t>ли физических и юридических лиц.</w:t>
      </w:r>
    </w:p>
    <w:p w:rsidR="00C764E0" w:rsidRPr="00875EC1" w:rsidRDefault="00C764E0" w:rsidP="00C764E0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1.3. Требования к порядку предоставления муниципальной услуги</w:t>
      </w:r>
    </w:p>
    <w:p w:rsidR="00C764E0" w:rsidRPr="00C078BE" w:rsidRDefault="00C764E0" w:rsidP="00C764E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1.3.1. Информацию о порядке предоставления муниципальной услуги можно получить:</w:t>
      </w:r>
    </w:p>
    <w:p w:rsidR="00C764E0" w:rsidRDefault="00C764E0" w:rsidP="00C764E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078BE">
        <w:rPr>
          <w:rFonts w:ascii="Times New Roman" w:hAnsi="Times New Roman"/>
          <w:sz w:val="28"/>
          <w:szCs w:val="28"/>
        </w:rPr>
        <w:t xml:space="preserve">на официальном портале Губернатора и Администрации Волгоградской области в информационно-телекоммуникационной сети Интернет – </w:t>
      </w:r>
      <w:hyperlink r:id="rId7" w:history="1">
        <w:r w:rsidRPr="00F748D4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F748D4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748D4">
          <w:rPr>
            <w:rStyle w:val="a4"/>
            <w:rFonts w:ascii="Times New Roman" w:hAnsi="Times New Roman"/>
            <w:sz w:val="28"/>
            <w:szCs w:val="28"/>
            <w:lang w:val="en-US"/>
          </w:rPr>
          <w:t>volganet</w:t>
        </w:r>
        <w:proofErr w:type="spellEnd"/>
        <w:r w:rsidRPr="00F748D4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F748D4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C078BE">
        <w:rPr>
          <w:rFonts w:ascii="Times New Roman" w:hAnsi="Times New Roman"/>
          <w:sz w:val="28"/>
          <w:szCs w:val="28"/>
        </w:rPr>
        <w:t>;</w:t>
      </w:r>
    </w:p>
    <w:p w:rsidR="00C764E0" w:rsidRPr="00C078BE" w:rsidRDefault="00C764E0" w:rsidP="00C764E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C078BE">
        <w:rPr>
          <w:rFonts w:ascii="Times New Roman" w:hAnsi="Times New Roman"/>
          <w:sz w:val="28"/>
          <w:szCs w:val="28"/>
        </w:rPr>
        <w:t xml:space="preserve">на Едином портале государственных и муниципальных услуг в информационно-телекоммуникационной сети Интернет – </w:t>
      </w:r>
      <w:hyperlink r:id="rId8" w:history="1">
        <w:r w:rsidRPr="00C078BE">
          <w:rPr>
            <w:rStyle w:val="a4"/>
            <w:rFonts w:ascii="Times New Roman" w:hAnsi="Times New Roman"/>
            <w:sz w:val="28"/>
            <w:szCs w:val="28"/>
            <w:lang w:val="en-US" w:eastAsia="hi-IN" w:bidi="hi-IN"/>
          </w:rPr>
          <w:t>www</w:t>
        </w:r>
        <w:r w:rsidRPr="00C078BE">
          <w:rPr>
            <w:rStyle w:val="a4"/>
            <w:rFonts w:ascii="Times New Roman" w:hAnsi="Times New Roman"/>
            <w:sz w:val="28"/>
            <w:szCs w:val="28"/>
            <w:lang w:eastAsia="hi-IN" w:bidi="hi-IN"/>
          </w:rPr>
          <w:t>.</w:t>
        </w:r>
        <w:proofErr w:type="spellStart"/>
        <w:r w:rsidRPr="00C078BE">
          <w:rPr>
            <w:rStyle w:val="a4"/>
            <w:rFonts w:ascii="Times New Roman" w:hAnsi="Times New Roman"/>
            <w:sz w:val="28"/>
            <w:szCs w:val="28"/>
            <w:lang w:val="en-US" w:eastAsia="hi-IN" w:bidi="hi-IN"/>
          </w:rPr>
          <w:t>gosuslugi</w:t>
        </w:r>
        <w:proofErr w:type="spellEnd"/>
        <w:r w:rsidRPr="00C078BE">
          <w:rPr>
            <w:rStyle w:val="a4"/>
            <w:rFonts w:ascii="Times New Roman" w:hAnsi="Times New Roman"/>
            <w:sz w:val="28"/>
            <w:szCs w:val="28"/>
            <w:lang w:eastAsia="hi-IN" w:bidi="hi-IN"/>
          </w:rPr>
          <w:t>.</w:t>
        </w:r>
        <w:proofErr w:type="spellStart"/>
        <w:r w:rsidRPr="00C078BE">
          <w:rPr>
            <w:rStyle w:val="a4"/>
            <w:rFonts w:ascii="Times New Roman" w:hAnsi="Times New Roman"/>
            <w:sz w:val="28"/>
            <w:szCs w:val="28"/>
            <w:lang w:val="en-US" w:eastAsia="hi-IN" w:bidi="hi-IN"/>
          </w:rPr>
          <w:t>ru</w:t>
        </w:r>
        <w:proofErr w:type="spellEnd"/>
      </w:hyperlink>
      <w:r w:rsidRPr="00C078BE">
        <w:rPr>
          <w:rFonts w:ascii="Times New Roman" w:hAnsi="Times New Roman"/>
          <w:sz w:val="28"/>
          <w:szCs w:val="28"/>
        </w:rPr>
        <w:t xml:space="preserve">; </w:t>
      </w:r>
    </w:p>
    <w:p w:rsidR="00C764E0" w:rsidRDefault="00C764E0" w:rsidP="00C764E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 xml:space="preserve">в средствах массовой информации и сети Интернет, в том числе на официальном сайте администрации </w:t>
      </w:r>
      <w:proofErr w:type="spellStart"/>
      <w:r w:rsidRPr="00C078BE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C078BE">
        <w:rPr>
          <w:rFonts w:ascii="Times New Roman" w:hAnsi="Times New Roman"/>
          <w:sz w:val="28"/>
          <w:szCs w:val="28"/>
        </w:rPr>
        <w:t xml:space="preserve"> муниципального района  в сети Интернет (</w:t>
      </w:r>
      <w:hyperlink r:id="rId9" w:history="1">
        <w:r w:rsidRPr="00C078B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C078B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C078BE">
          <w:rPr>
            <w:rStyle w:val="a4"/>
            <w:rFonts w:ascii="Times New Roman" w:hAnsi="Times New Roman"/>
            <w:sz w:val="28"/>
            <w:szCs w:val="28"/>
            <w:lang w:val="en-US"/>
          </w:rPr>
          <w:t>agmr</w:t>
        </w:r>
        <w:proofErr w:type="spellEnd"/>
        <w:r w:rsidRPr="00C078B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C078B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C078BE">
        <w:rPr>
          <w:rFonts w:ascii="Times New Roman" w:hAnsi="Times New Roman"/>
          <w:sz w:val="28"/>
          <w:szCs w:val="28"/>
        </w:rPr>
        <w:t>);</w:t>
      </w:r>
    </w:p>
    <w:p w:rsidR="00C764E0" w:rsidRDefault="00C764E0" w:rsidP="00726003">
      <w:pPr>
        <w:numPr>
          <w:ilvl w:val="1"/>
          <w:numId w:val="3"/>
        </w:numPr>
        <w:tabs>
          <w:tab w:val="clear" w:pos="1440"/>
          <w:tab w:val="num" w:pos="928"/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 xml:space="preserve"> в отделе по образованию администрации Городищенского муниципального района Волгоградской области при личном или письменном обращении по адресу: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251"/>
        <w:gridCol w:w="1861"/>
        <w:gridCol w:w="1276"/>
        <w:gridCol w:w="1134"/>
        <w:gridCol w:w="2835"/>
      </w:tblGrid>
      <w:tr w:rsidR="00C764E0" w:rsidRPr="00386918" w:rsidTr="00F224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3869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869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3869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 xml:space="preserve">Место </w:t>
            </w:r>
          </w:p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нахождения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 xml:space="preserve">График работы </w:t>
            </w:r>
          </w:p>
        </w:tc>
      </w:tr>
      <w:tr w:rsidR="00C764E0" w:rsidRPr="00386918" w:rsidTr="00F224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>Отдел по образованию администрации  Городищенского муниципального района</w:t>
            </w:r>
          </w:p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 xml:space="preserve"> 403003 Волгоградская область, р.п. Городище,  пл. 40-летия Сталинградской битвы, дом 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6918">
              <w:rPr>
                <w:rFonts w:ascii="Times New Roman" w:hAnsi="Times New Roman"/>
                <w:sz w:val="28"/>
                <w:szCs w:val="28"/>
              </w:rPr>
              <w:t xml:space="preserve"> (8-844-68) 3-30-61,  тел/ факс: 3-30-61,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8691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E-mail: </w:t>
            </w:r>
            <w:hyperlink r:id="rId10" w:history="1">
              <w:r w:rsidRPr="00386918">
                <w:rPr>
                  <w:rStyle w:val="a4"/>
                  <w:rFonts w:ascii="Times New Roman" w:eastAsiaTheme="majorEastAsia" w:hAnsi="Times New Roman"/>
                  <w:bCs/>
                  <w:spacing w:val="-4"/>
                  <w:sz w:val="28"/>
                  <w:szCs w:val="28"/>
                  <w:lang w:val="en-US"/>
                </w:rPr>
                <w:t>edu_gorod@volganet.ru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E0" w:rsidRPr="00386918" w:rsidRDefault="00C764E0" w:rsidP="00F22499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86918">
              <w:rPr>
                <w:rFonts w:ascii="Times New Roman" w:hAnsi="Times New Roman"/>
                <w:sz w:val="28"/>
                <w:szCs w:val="28"/>
              </w:rPr>
              <w:t>Понедельник-пятница: 08.00-17.00 час., перерыв: 12.00-13.00 час., выходные - суббота, воскресенье</w:t>
            </w:r>
            <w:proofErr w:type="gramEnd"/>
          </w:p>
        </w:tc>
      </w:tr>
    </w:tbl>
    <w:p w:rsidR="00C764E0" w:rsidRDefault="00C764E0" w:rsidP="00C764E0">
      <w:pPr>
        <w:tabs>
          <w:tab w:val="left" w:pos="993"/>
          <w:tab w:val="left" w:pos="1276"/>
          <w:tab w:val="left" w:pos="1701"/>
        </w:tabs>
        <w:spacing w:after="0" w:line="240" w:lineRule="auto"/>
        <w:ind w:left="2160"/>
        <w:jc w:val="both"/>
        <w:rPr>
          <w:rFonts w:ascii="Times New Roman" w:hAnsi="Times New Roman"/>
          <w:sz w:val="28"/>
          <w:szCs w:val="28"/>
        </w:rPr>
      </w:pPr>
    </w:p>
    <w:p w:rsidR="00C764E0" w:rsidRPr="00C078BE" w:rsidRDefault="00C764E0" w:rsidP="00B57C7C">
      <w:pPr>
        <w:numPr>
          <w:ilvl w:val="1"/>
          <w:numId w:val="3"/>
        </w:numPr>
        <w:tabs>
          <w:tab w:val="clear" w:pos="1440"/>
          <w:tab w:val="left" w:pos="993"/>
          <w:tab w:val="left" w:pos="1276"/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непосредственно в МФЦ при личном или письменном обращении по адресу: 40003, Волгоградская область, Городищенский район, р. п. Городище, пл. Павших Борцов, 1; контактные телефоны 8(84468) 3-57-56; 3-57-65; 3-55-63;</w:t>
      </w:r>
    </w:p>
    <w:p w:rsidR="00C764E0" w:rsidRPr="00386918" w:rsidRDefault="00C764E0" w:rsidP="00B57C7C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078BE">
        <w:rPr>
          <w:rFonts w:ascii="Times New Roman" w:hAnsi="Times New Roman"/>
          <w:sz w:val="28"/>
          <w:szCs w:val="28"/>
        </w:rPr>
        <w:t>непосредственно при личном или письменном обращении в Учреждения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386918">
        <w:rPr>
          <w:rFonts w:ascii="Times New Roman" w:hAnsi="Times New Roman"/>
          <w:sz w:val="28"/>
          <w:szCs w:val="28"/>
        </w:rPr>
        <w:t>Местонахождение, почтовые адреса, адреса электронной почты, справочные телефоны, сайты муниципальных образовательных учреждений района, приведены в приложении № 1 к настоящему регламенту.</w:t>
      </w:r>
    </w:p>
    <w:p w:rsidR="00C764E0" w:rsidRPr="00C078BE" w:rsidRDefault="00C764E0" w:rsidP="00B57C7C">
      <w:pPr>
        <w:pStyle w:val="aa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1.3.2. Учреждения осуществляют прием Заявителей и консультирование по вопросам предоставления услуги по следующему графику:</w:t>
      </w:r>
    </w:p>
    <w:p w:rsidR="00C764E0" w:rsidRPr="00C078BE" w:rsidRDefault="00C764E0" w:rsidP="00B57C7C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Понедельник - пятница с 08.00 до 17.00, обед с 12.00 до 13.00.</w:t>
      </w:r>
    </w:p>
    <w:p w:rsidR="00C764E0" w:rsidRPr="00C078BE" w:rsidRDefault="00C764E0" w:rsidP="00B57C7C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Суббота, воскресенье – выходные дни.</w:t>
      </w:r>
    </w:p>
    <w:p w:rsidR="00B57C7C" w:rsidRDefault="00B57C7C" w:rsidP="00C764E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C764E0" w:rsidRPr="00C078BE" w:rsidRDefault="00C764E0" w:rsidP="00C764E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lastRenderedPageBreak/>
        <w:t>МФЦ осуществляет прием Заявителей, консультирование по вопросам предоставления услуги, вопросам выдачи документов по следующему графику:</w:t>
      </w:r>
    </w:p>
    <w:p w:rsidR="00C764E0" w:rsidRPr="00C078BE" w:rsidRDefault="00C764E0" w:rsidP="00C764E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вторник с 9.00 до 20.00;</w:t>
      </w:r>
    </w:p>
    <w:p w:rsidR="00C764E0" w:rsidRPr="00C078BE" w:rsidRDefault="00C764E0" w:rsidP="00C764E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среда, четверг, пятница с 9.00 до 18.00;</w:t>
      </w:r>
    </w:p>
    <w:p w:rsidR="00C764E0" w:rsidRPr="00C078BE" w:rsidRDefault="006148FA" w:rsidP="00C764E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понедельник</w:t>
      </w:r>
      <w:r>
        <w:rPr>
          <w:rFonts w:ascii="Times New Roman" w:hAnsi="Times New Roman"/>
          <w:sz w:val="28"/>
          <w:szCs w:val="28"/>
        </w:rPr>
        <w:t>,</w:t>
      </w:r>
      <w:r w:rsidRPr="00C078BE">
        <w:rPr>
          <w:rFonts w:ascii="Times New Roman" w:hAnsi="Times New Roman"/>
          <w:sz w:val="28"/>
          <w:szCs w:val="28"/>
        </w:rPr>
        <w:t xml:space="preserve"> </w:t>
      </w:r>
      <w:r w:rsidR="00C764E0" w:rsidRPr="00C078BE">
        <w:rPr>
          <w:rFonts w:ascii="Times New Roman" w:hAnsi="Times New Roman"/>
          <w:sz w:val="28"/>
          <w:szCs w:val="28"/>
        </w:rPr>
        <w:t>суббота с 9.00 до 15.00;</w:t>
      </w:r>
    </w:p>
    <w:p w:rsidR="00C764E0" w:rsidRPr="00C078BE" w:rsidRDefault="00C764E0" w:rsidP="00C764E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078BE">
        <w:rPr>
          <w:rFonts w:ascii="Times New Roman" w:hAnsi="Times New Roman"/>
          <w:sz w:val="28"/>
          <w:szCs w:val="28"/>
        </w:rPr>
        <w:t>воскресенье – выходн</w:t>
      </w:r>
      <w:r w:rsidR="006148FA">
        <w:rPr>
          <w:rFonts w:ascii="Times New Roman" w:hAnsi="Times New Roman"/>
          <w:sz w:val="28"/>
          <w:szCs w:val="28"/>
        </w:rPr>
        <w:t>ой</w:t>
      </w:r>
      <w:r w:rsidRPr="00C078BE">
        <w:rPr>
          <w:rFonts w:ascii="Times New Roman" w:hAnsi="Times New Roman"/>
          <w:sz w:val="28"/>
          <w:szCs w:val="28"/>
        </w:rPr>
        <w:t xml:space="preserve"> д</w:t>
      </w:r>
      <w:r w:rsidR="006148FA">
        <w:rPr>
          <w:rFonts w:ascii="Times New Roman" w:hAnsi="Times New Roman"/>
          <w:sz w:val="28"/>
          <w:szCs w:val="28"/>
        </w:rPr>
        <w:t>ень</w:t>
      </w:r>
      <w:r w:rsidRPr="00C078BE">
        <w:rPr>
          <w:rFonts w:ascii="Times New Roman" w:hAnsi="Times New Roman"/>
          <w:sz w:val="28"/>
          <w:szCs w:val="28"/>
        </w:rPr>
        <w:t>.</w:t>
      </w:r>
    </w:p>
    <w:p w:rsidR="00C764E0" w:rsidRPr="00515E66" w:rsidRDefault="00C764E0" w:rsidP="00C764E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15E66">
        <w:rPr>
          <w:rFonts w:ascii="Times New Roman" w:hAnsi="Times New Roman"/>
          <w:sz w:val="28"/>
          <w:szCs w:val="28"/>
        </w:rPr>
        <w:t>1.3.3. Прием заявлений и документов на предоставление муниципальной услуги осуществляется в соответствии с режимом работы, установленном пунктом 1.3.2. настоящего регламента, по адресам, указанным в пункте 1.3.1. настоящего регламента.</w:t>
      </w:r>
    </w:p>
    <w:p w:rsidR="00C764E0" w:rsidRPr="00515E66" w:rsidRDefault="00C764E0" w:rsidP="00C764E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15E66">
        <w:rPr>
          <w:rFonts w:ascii="Times New Roman" w:hAnsi="Times New Roman"/>
          <w:sz w:val="28"/>
          <w:szCs w:val="28"/>
        </w:rPr>
        <w:t>1.3.4. Информирование по вопросам предоставления муниципальной услуги осуществляется должностными лицами Учреждений, участвующими в предоставлении муниципальной услуги, и специалистами МФЦ.</w:t>
      </w:r>
    </w:p>
    <w:p w:rsidR="00C764E0" w:rsidRPr="00515E66" w:rsidRDefault="00C764E0" w:rsidP="00C764E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15E66">
        <w:rPr>
          <w:rFonts w:ascii="Times New Roman" w:hAnsi="Times New Roman"/>
          <w:sz w:val="28"/>
          <w:szCs w:val="28"/>
        </w:rPr>
        <w:t>1.3.5. При ответах на телефонные звонки и устные обращения</w:t>
      </w:r>
      <w:r>
        <w:rPr>
          <w:rFonts w:ascii="Times New Roman" w:hAnsi="Times New Roman"/>
          <w:sz w:val="28"/>
          <w:szCs w:val="28"/>
        </w:rPr>
        <w:t>,</w:t>
      </w:r>
      <w:r w:rsidRPr="00515E66">
        <w:rPr>
          <w:rFonts w:ascii="Times New Roman" w:hAnsi="Times New Roman"/>
          <w:sz w:val="28"/>
          <w:szCs w:val="28"/>
        </w:rPr>
        <w:t xml:space="preserve"> должностные лица Учреждений и специалисты МФЦ</w:t>
      </w:r>
      <w:r w:rsidRPr="00515E66">
        <w:rPr>
          <w:rFonts w:ascii="Times New Roman" w:hAnsi="Times New Roman"/>
          <w:i/>
          <w:sz w:val="28"/>
          <w:szCs w:val="28"/>
        </w:rPr>
        <w:t xml:space="preserve"> </w:t>
      </w:r>
      <w:r w:rsidRPr="00515E66">
        <w:rPr>
          <w:rFonts w:ascii="Times New Roman" w:hAnsi="Times New Roman"/>
          <w:sz w:val="28"/>
          <w:szCs w:val="28"/>
        </w:rPr>
        <w:t>подробно и в вежливой форме информируют Заявителя по интересующим его вопросам. Ответ на телефонный звонок должен начинаться с информации о наименовании Учреждения, фамилии, имени, отчества и должности специалиста, принявшего звонок.</w:t>
      </w:r>
    </w:p>
    <w:p w:rsidR="00C764E0" w:rsidRPr="00515E66" w:rsidRDefault="00C764E0" w:rsidP="00C764E0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15E66">
        <w:rPr>
          <w:rFonts w:ascii="Times New Roman" w:hAnsi="Times New Roman"/>
          <w:sz w:val="28"/>
          <w:szCs w:val="28"/>
        </w:rPr>
        <w:t>1.3.6. С момента приема документов Заявитель имеет право получать сведения о ходе предоставления муниципальной услуги при личном обращении в Учреждения или МФЦ по телефону или посредством электронной почты. Заявителю предоставляются сведения о том, на стадии выполнения какой административной процедуры находится его запрос.</w:t>
      </w:r>
    </w:p>
    <w:p w:rsidR="00C764E0" w:rsidRPr="00270A0B" w:rsidRDefault="00C764E0" w:rsidP="00C764E0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270A0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70A0B">
        <w:rPr>
          <w:rFonts w:ascii="Times New Roman" w:hAnsi="Times New Roman"/>
          <w:b/>
          <w:sz w:val="28"/>
          <w:szCs w:val="28"/>
        </w:rPr>
        <w:t>. Стандарт предоставления муниципальной услуги</w:t>
      </w:r>
      <w:r w:rsidRPr="00270A0B">
        <w:rPr>
          <w:rFonts w:ascii="Times New Roman" w:hAnsi="Times New Roman"/>
          <w:sz w:val="24"/>
          <w:szCs w:val="24"/>
        </w:rPr>
        <w:t>.</w:t>
      </w:r>
    </w:p>
    <w:p w:rsidR="00C764E0" w:rsidRPr="00875EC1" w:rsidRDefault="00C764E0" w:rsidP="00C764E0">
      <w:pPr>
        <w:pStyle w:val="aa"/>
        <w:tabs>
          <w:tab w:val="left" w:pos="1276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2.1. Наименование муниципальной услуги.</w:t>
      </w:r>
    </w:p>
    <w:p w:rsidR="00C764E0" w:rsidRPr="00126EA2" w:rsidRDefault="00C764E0" w:rsidP="00C764E0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 xml:space="preserve">2.1.1. Наименование муниципальной услуги </w:t>
      </w:r>
      <w:r w:rsidRPr="001B614A">
        <w:rPr>
          <w:rFonts w:ascii="Times New Roman" w:hAnsi="Times New Roman"/>
          <w:b/>
          <w:bCs/>
          <w:sz w:val="28"/>
          <w:szCs w:val="28"/>
        </w:rPr>
        <w:t xml:space="preserve">– </w:t>
      </w:r>
      <w:r w:rsidRPr="001B614A">
        <w:rPr>
          <w:rFonts w:ascii="Times New Roman" w:hAnsi="Times New Roman"/>
          <w:bCs/>
          <w:sz w:val="28"/>
          <w:szCs w:val="28"/>
        </w:rPr>
        <w:t xml:space="preserve">«Предоставление информации </w:t>
      </w:r>
      <w:r w:rsidRPr="00C764E0">
        <w:rPr>
          <w:rFonts w:ascii="Times New Roman" w:hAnsi="Times New Roman"/>
          <w:sz w:val="28"/>
          <w:szCs w:val="28"/>
        </w:rPr>
        <w:t xml:space="preserve">о порядке проведения государственной (итоговой) аттестации </w:t>
      </w:r>
      <w:proofErr w:type="gramStart"/>
      <w:r w:rsidRPr="00C764E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764E0">
        <w:rPr>
          <w:rFonts w:ascii="Times New Roman" w:hAnsi="Times New Roman"/>
          <w:sz w:val="28"/>
          <w:szCs w:val="28"/>
        </w:rPr>
        <w:t>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 (за исключением дошкольных)</w:t>
      </w:r>
      <w:r w:rsidRPr="00386918">
        <w:rPr>
          <w:rFonts w:ascii="Times New Roman" w:hAnsi="Times New Roman"/>
          <w:sz w:val="28"/>
          <w:szCs w:val="28"/>
        </w:rPr>
        <w:t>»</w:t>
      </w:r>
      <w:r w:rsidRPr="001B614A">
        <w:rPr>
          <w:rFonts w:ascii="Times New Roman" w:hAnsi="Times New Roman"/>
          <w:sz w:val="28"/>
          <w:szCs w:val="28"/>
        </w:rPr>
        <w:t>.</w:t>
      </w:r>
    </w:p>
    <w:p w:rsidR="00C764E0" w:rsidRPr="00992FAD" w:rsidRDefault="00C764E0" w:rsidP="00C764E0">
      <w:pPr>
        <w:pStyle w:val="aa"/>
        <w:jc w:val="both"/>
        <w:rPr>
          <w:rFonts w:ascii="Times New Roman" w:hAnsi="Times New Roman"/>
          <w:bCs/>
          <w:sz w:val="28"/>
          <w:szCs w:val="28"/>
        </w:rPr>
      </w:pPr>
      <w:r w:rsidRPr="00126EA2">
        <w:rPr>
          <w:rFonts w:ascii="Times New Roman" w:hAnsi="Times New Roman"/>
          <w:sz w:val="28"/>
          <w:szCs w:val="28"/>
        </w:rPr>
        <w:t xml:space="preserve">К информации </w:t>
      </w:r>
      <w:r w:rsidRPr="00C764E0">
        <w:rPr>
          <w:rFonts w:ascii="Times New Roman" w:hAnsi="Times New Roman"/>
          <w:sz w:val="28"/>
          <w:szCs w:val="28"/>
        </w:rPr>
        <w:t xml:space="preserve">о порядке проведения государственной (итоговой) аттестации </w:t>
      </w:r>
      <w:proofErr w:type="gramStart"/>
      <w:r w:rsidRPr="00C764E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764E0">
        <w:rPr>
          <w:rFonts w:ascii="Times New Roman" w:hAnsi="Times New Roman"/>
          <w:sz w:val="28"/>
          <w:szCs w:val="28"/>
        </w:rPr>
        <w:t>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 (за исключением дошкольных)</w:t>
      </w:r>
      <w:r w:rsidRPr="00386918">
        <w:rPr>
          <w:rFonts w:ascii="Times New Roman" w:hAnsi="Times New Roman"/>
          <w:sz w:val="28"/>
          <w:szCs w:val="28"/>
        </w:rPr>
        <w:t xml:space="preserve"> </w:t>
      </w:r>
      <w:r w:rsidRPr="00992FAD">
        <w:rPr>
          <w:rFonts w:ascii="Times New Roman" w:hAnsi="Times New Roman"/>
          <w:sz w:val="28"/>
          <w:szCs w:val="28"/>
        </w:rPr>
        <w:t xml:space="preserve"> относится:</w:t>
      </w:r>
    </w:p>
    <w:p w:rsidR="00E1571F" w:rsidRPr="003F62AD" w:rsidRDefault="00E1571F" w:rsidP="007260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формы государственной (итоговой) аттестации, категории ее участников, их права и обязанности, порядок проведения государственной (итоговой) аттестации обучающихся, а также организации системы общественного наблюдения и контроля;</w:t>
      </w:r>
    </w:p>
    <w:p w:rsidR="00E1571F" w:rsidRPr="003F62AD" w:rsidRDefault="00E1571F" w:rsidP="007260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сроки проведения государственной (итоговой) аттестации по каждому общеобразовательному предмету (в том числе досрочной и в дополнительные сроки);</w:t>
      </w:r>
    </w:p>
    <w:p w:rsidR="00E1571F" w:rsidRPr="003F62AD" w:rsidRDefault="00E1571F" w:rsidP="007260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единое расписание и продолжительность проведения ЕГЭ, порядок участия разных категорий выпускников в ЕГЭ и государственном выпускном экзамене;</w:t>
      </w:r>
    </w:p>
    <w:p w:rsidR="00E1571F" w:rsidRPr="003F62AD" w:rsidRDefault="00E1571F" w:rsidP="007260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порядок формирования и ведения базы данных об участниках ЕГЭ;</w:t>
      </w:r>
    </w:p>
    <w:p w:rsidR="00E1571F" w:rsidRPr="003F62AD" w:rsidRDefault="00E1571F" w:rsidP="007260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lastRenderedPageBreak/>
        <w:t xml:space="preserve">адреса сайтов в сети Интернет, электронной почты и телефонов горячей линии </w:t>
      </w:r>
      <w:proofErr w:type="spellStart"/>
      <w:r w:rsidRPr="003F62AD">
        <w:rPr>
          <w:rFonts w:ascii="Times New Roman" w:hAnsi="Times New Roman"/>
          <w:color w:val="000000"/>
          <w:sz w:val="28"/>
          <w:szCs w:val="28"/>
        </w:rPr>
        <w:t>Рособрнадзора</w:t>
      </w:r>
      <w:proofErr w:type="spellEnd"/>
      <w:r w:rsidRPr="003F62AD">
        <w:rPr>
          <w:rFonts w:ascii="Times New Roman" w:hAnsi="Times New Roman"/>
          <w:color w:val="000000"/>
          <w:sz w:val="28"/>
          <w:szCs w:val="28"/>
        </w:rPr>
        <w:t xml:space="preserve">, организации, уполномоченной </w:t>
      </w:r>
      <w:proofErr w:type="spellStart"/>
      <w:r w:rsidRPr="003F62AD">
        <w:rPr>
          <w:rFonts w:ascii="Times New Roman" w:hAnsi="Times New Roman"/>
          <w:color w:val="000000"/>
          <w:sz w:val="28"/>
          <w:szCs w:val="28"/>
        </w:rPr>
        <w:t>Рособрнадзором</w:t>
      </w:r>
      <w:proofErr w:type="spellEnd"/>
      <w:r w:rsidRPr="003F62AD">
        <w:rPr>
          <w:rFonts w:ascii="Times New Roman" w:hAnsi="Times New Roman"/>
          <w:color w:val="000000"/>
          <w:sz w:val="28"/>
          <w:szCs w:val="28"/>
        </w:rPr>
        <w:t xml:space="preserve"> на организационное и технологическое обеспечение организации и проведения ЕГЭ;</w:t>
      </w:r>
    </w:p>
    <w:p w:rsidR="00E1571F" w:rsidRPr="003F62AD" w:rsidRDefault="00E1571F" w:rsidP="007260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 xml:space="preserve">расположение в </w:t>
      </w:r>
      <w:r>
        <w:rPr>
          <w:rFonts w:ascii="Times New Roman" w:hAnsi="Times New Roman"/>
          <w:color w:val="000000"/>
          <w:sz w:val="28"/>
          <w:szCs w:val="28"/>
        </w:rPr>
        <w:t>Городищен</w:t>
      </w:r>
      <w:r w:rsidRPr="003F62AD">
        <w:rPr>
          <w:rFonts w:ascii="Times New Roman" w:hAnsi="Times New Roman"/>
          <w:color w:val="000000"/>
          <w:sz w:val="28"/>
          <w:szCs w:val="28"/>
        </w:rPr>
        <w:t>ском муниципальном районе мест регистрации участников ЕГЭ, пунктов проведения ЕГЭ;</w:t>
      </w:r>
    </w:p>
    <w:p w:rsidR="00E1571F" w:rsidRPr="003F62AD" w:rsidRDefault="00E1571F" w:rsidP="007260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сроки подачи и рассмотрения апелляций по результатам ЕГЭ и государственной (итоговой) аттестации;</w:t>
      </w:r>
    </w:p>
    <w:p w:rsidR="00E1571F" w:rsidRPr="003F62AD" w:rsidRDefault="00E1571F" w:rsidP="007260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сроки и порядок обработки экзаменационных работ участников ЕГЭ и проверки ответов участников ЕГЭ на задания экзаменационной работы с развернутым ответом;</w:t>
      </w:r>
    </w:p>
    <w:p w:rsidR="00E1571F" w:rsidRPr="003F62AD" w:rsidRDefault="00E1571F" w:rsidP="007260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F62AD">
        <w:rPr>
          <w:rFonts w:ascii="Times New Roman" w:hAnsi="Times New Roman"/>
          <w:color w:val="000000"/>
          <w:sz w:val="28"/>
          <w:szCs w:val="28"/>
        </w:rPr>
        <w:t xml:space="preserve">сроки и порядок ознакомления участников ЕГЭ с результатами ЕГЭ по каждому общеобразовательному предмету, результатами проведения государственной (итоговой) аттестации обучающихся, освоивших образовательные программы основного общего образования, с использованием механизмов независимой оценки знаний (далее – ГИА) путем создания территориальных экзаменационных комиссий, в том числе с решениями государственной экзаменационной комиссии, региональной экзаменационной комиссии и конфликтной комиссии </w:t>
      </w:r>
      <w:r>
        <w:rPr>
          <w:rFonts w:ascii="Times New Roman" w:hAnsi="Times New Roman"/>
          <w:color w:val="000000"/>
          <w:sz w:val="28"/>
          <w:szCs w:val="28"/>
        </w:rPr>
        <w:t>Городищен</w:t>
      </w:r>
      <w:r w:rsidRPr="003F62AD">
        <w:rPr>
          <w:rFonts w:ascii="Times New Roman" w:hAnsi="Times New Roman"/>
          <w:color w:val="000000"/>
          <w:sz w:val="28"/>
          <w:szCs w:val="28"/>
        </w:rPr>
        <w:t>ского муниципального района по вопросам изменения и (или</w:t>
      </w:r>
      <w:proofErr w:type="gramEnd"/>
      <w:r w:rsidRPr="003F62AD">
        <w:rPr>
          <w:rFonts w:ascii="Times New Roman" w:hAnsi="Times New Roman"/>
          <w:color w:val="000000"/>
          <w:sz w:val="28"/>
          <w:szCs w:val="28"/>
        </w:rPr>
        <w:t>) отмены результатов ГИА;</w:t>
      </w:r>
    </w:p>
    <w:p w:rsidR="00E1571F" w:rsidRPr="003F62AD" w:rsidRDefault="00E1571F" w:rsidP="007260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порядок выдачи удостоверений общественным наблюдателям в период проведения госуда</w:t>
      </w:r>
      <w:r>
        <w:rPr>
          <w:rFonts w:ascii="Times New Roman" w:hAnsi="Times New Roman"/>
          <w:color w:val="000000"/>
          <w:sz w:val="28"/>
          <w:szCs w:val="28"/>
        </w:rPr>
        <w:t>рственной (итоговой) аттестации.</w:t>
      </w:r>
    </w:p>
    <w:p w:rsidR="00E1571F" w:rsidRPr="001B614A" w:rsidRDefault="00E1571F" w:rsidP="00E1571F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2.2. Наименование органа, непосредственно предоставляющего муниципальную услугу.</w:t>
      </w:r>
    </w:p>
    <w:p w:rsidR="00E1571F" w:rsidRPr="001B614A" w:rsidRDefault="00E1571F" w:rsidP="00E1571F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 xml:space="preserve">2.2.1. Муниципальная услуга предоставляется непосредственно </w:t>
      </w:r>
      <w:r w:rsidR="006148FA">
        <w:rPr>
          <w:rFonts w:ascii="Times New Roman" w:hAnsi="Times New Roman"/>
          <w:sz w:val="28"/>
          <w:szCs w:val="28"/>
        </w:rPr>
        <w:t>Учреждениями</w:t>
      </w:r>
      <w:r w:rsidRPr="001B614A">
        <w:rPr>
          <w:rFonts w:ascii="Times New Roman" w:hAnsi="Times New Roman"/>
          <w:sz w:val="28"/>
          <w:szCs w:val="28"/>
        </w:rPr>
        <w:t xml:space="preserve"> (в соответствии с      Приложением 1 настоящего регламента).</w:t>
      </w:r>
    </w:p>
    <w:p w:rsidR="00E1571F" w:rsidRPr="001B614A" w:rsidRDefault="00E1571F" w:rsidP="00E1571F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2.2.2. МФЦ участвует в предоставлении муниципальной услуги, в частности:</w:t>
      </w:r>
    </w:p>
    <w:p w:rsidR="00E1571F" w:rsidRPr="001B614A" w:rsidRDefault="00E1571F" w:rsidP="00E1571F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1) осуществляет прием запросов Заявителей о предоставлении муниципальной услуги;</w:t>
      </w:r>
    </w:p>
    <w:p w:rsidR="00E1571F" w:rsidRPr="001B614A" w:rsidRDefault="00E1571F" w:rsidP="00E1571F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2) представляет интересы Заявителей при взаимодействии с Учреждениями, в том числе с использованием информационно-технологической и коммуникационной инфраструктуры;</w:t>
      </w:r>
    </w:p>
    <w:p w:rsidR="00E1571F" w:rsidRPr="001B614A" w:rsidRDefault="00E1571F" w:rsidP="00E1571F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3) представляет интересы Учреждения при взаимодействии с Заявителями;</w:t>
      </w:r>
    </w:p>
    <w:p w:rsidR="00E1571F" w:rsidRPr="001B614A" w:rsidRDefault="00E1571F" w:rsidP="00E1571F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4) информирует Заявителей о порядке предоставления муниципальной услуги, о ходе выполнения запросов о предоставлении муниципальной услуги, а также по иным вопросам, связанным с предоставлением муниципальных услуг;</w:t>
      </w:r>
    </w:p>
    <w:p w:rsidR="00E1571F" w:rsidRPr="001B614A" w:rsidRDefault="00E1571F" w:rsidP="00E1571F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5) направляет Заявителю ответ на запрос.</w:t>
      </w:r>
    </w:p>
    <w:p w:rsidR="00E1571F" w:rsidRPr="006E7C8D" w:rsidRDefault="00E1571F" w:rsidP="00E1571F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2.2.3. Отдел по образованию администрации Городищенского муниципального района организует и контролирует деятельность Учреждений</w:t>
      </w:r>
      <w:r w:rsidRPr="001B614A">
        <w:rPr>
          <w:rFonts w:ascii="Times New Roman" w:hAnsi="Times New Roman"/>
          <w:color w:val="FF6600"/>
          <w:sz w:val="28"/>
          <w:szCs w:val="28"/>
        </w:rPr>
        <w:t xml:space="preserve"> </w:t>
      </w:r>
      <w:r w:rsidRPr="001B614A">
        <w:rPr>
          <w:rFonts w:ascii="Times New Roman" w:hAnsi="Times New Roman"/>
          <w:sz w:val="28"/>
          <w:szCs w:val="28"/>
        </w:rPr>
        <w:t>по вопросам оказания Услуги.</w:t>
      </w:r>
    </w:p>
    <w:p w:rsidR="00E1571F" w:rsidRPr="006E7C8D" w:rsidRDefault="00E1571F" w:rsidP="00E1571F">
      <w:pPr>
        <w:pStyle w:val="aa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571F" w:rsidRPr="006E7C8D" w:rsidRDefault="00E1571F" w:rsidP="00E1571F">
      <w:pPr>
        <w:tabs>
          <w:tab w:val="left" w:pos="1276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6E7C8D">
        <w:rPr>
          <w:rFonts w:ascii="Times New Roman" w:hAnsi="Times New Roman"/>
          <w:sz w:val="28"/>
          <w:szCs w:val="28"/>
        </w:rPr>
        <w:t>2.3</w:t>
      </w:r>
      <w:r w:rsidR="00F22499">
        <w:rPr>
          <w:rFonts w:ascii="Times New Roman" w:hAnsi="Times New Roman"/>
          <w:sz w:val="28"/>
          <w:szCs w:val="28"/>
        </w:rPr>
        <w:t>.</w:t>
      </w:r>
      <w:r w:rsidRPr="006E7C8D">
        <w:rPr>
          <w:rFonts w:ascii="Times New Roman" w:hAnsi="Times New Roman"/>
          <w:sz w:val="28"/>
          <w:szCs w:val="28"/>
        </w:rPr>
        <w:t xml:space="preserve"> Результат предоставления муниципальной услуги</w:t>
      </w:r>
    </w:p>
    <w:p w:rsidR="00E1571F" w:rsidRPr="00270A0B" w:rsidRDefault="00F22499" w:rsidP="00875EC1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2.3.1. </w:t>
      </w:r>
      <w:r w:rsidR="00E1571F" w:rsidRPr="00270A0B">
        <w:rPr>
          <w:rFonts w:ascii="Times New Roman" w:hAnsi="Times New Roman"/>
          <w:sz w:val="28"/>
          <w:szCs w:val="28"/>
        </w:rPr>
        <w:t>Результатом исполнения административной процедуры является:</w:t>
      </w:r>
    </w:p>
    <w:p w:rsidR="00E1571F" w:rsidRPr="00270A0B" w:rsidRDefault="00E1571F" w:rsidP="00726003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70A0B">
        <w:rPr>
          <w:rFonts w:ascii="Times New Roman" w:hAnsi="Times New Roman"/>
          <w:sz w:val="28"/>
          <w:szCs w:val="28"/>
        </w:rPr>
        <w:t xml:space="preserve">предоставление информации </w:t>
      </w:r>
      <w:r w:rsidRPr="00C764E0">
        <w:rPr>
          <w:rFonts w:ascii="Times New Roman" w:hAnsi="Times New Roman"/>
          <w:sz w:val="28"/>
          <w:szCs w:val="28"/>
        </w:rPr>
        <w:t xml:space="preserve">о порядке проведения государственной (итоговой) аттестации </w:t>
      </w:r>
      <w:proofErr w:type="gramStart"/>
      <w:r w:rsidRPr="00C764E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764E0">
        <w:rPr>
          <w:rFonts w:ascii="Times New Roman" w:hAnsi="Times New Roman"/>
          <w:sz w:val="28"/>
          <w:szCs w:val="28"/>
        </w:rPr>
        <w:t>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 (за исключением дошкольных)</w:t>
      </w:r>
      <w:r w:rsidRPr="00270A0B">
        <w:rPr>
          <w:rFonts w:ascii="Times New Roman" w:hAnsi="Times New Roman"/>
          <w:sz w:val="28"/>
          <w:szCs w:val="28"/>
        </w:rPr>
        <w:t>;</w:t>
      </w:r>
    </w:p>
    <w:p w:rsidR="00E1571F" w:rsidRPr="001B614A" w:rsidRDefault="00E1571F" w:rsidP="00726003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70A0B">
        <w:rPr>
          <w:rFonts w:ascii="Times New Roman" w:hAnsi="Times New Roman"/>
          <w:sz w:val="28"/>
          <w:szCs w:val="28"/>
        </w:rPr>
        <w:t xml:space="preserve">отказ </w:t>
      </w:r>
      <w:r w:rsidRPr="001B614A">
        <w:rPr>
          <w:rFonts w:ascii="Times New Roman" w:hAnsi="Times New Roman"/>
          <w:sz w:val="28"/>
          <w:szCs w:val="28"/>
        </w:rPr>
        <w:t>в предоставлении муниципальной услуги.</w:t>
      </w:r>
    </w:p>
    <w:p w:rsidR="00E1571F" w:rsidRPr="00875EC1" w:rsidRDefault="00E1571F" w:rsidP="00E1571F">
      <w:pPr>
        <w:pStyle w:val="aa"/>
        <w:tabs>
          <w:tab w:val="left" w:pos="1276"/>
        </w:tabs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2.4. Срок предоставления муниципальной услуги</w:t>
      </w:r>
    </w:p>
    <w:p w:rsidR="00E1571F" w:rsidRPr="001B614A" w:rsidRDefault="00E1571F" w:rsidP="00E1571F">
      <w:pPr>
        <w:pStyle w:val="aa"/>
        <w:ind w:left="36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 xml:space="preserve">2.4.1. Письменные обращения получателей муниципальной услуги рассматриваются  в срок, не превышающий 10 дней. </w:t>
      </w:r>
    </w:p>
    <w:p w:rsidR="00E1571F" w:rsidRPr="001B614A" w:rsidRDefault="00E1571F" w:rsidP="00E1571F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 xml:space="preserve">2.4.2. Устное консультирование получателей муниципальной услуги не должно превышать 30 минут.  </w:t>
      </w:r>
    </w:p>
    <w:p w:rsidR="00E1571F" w:rsidRPr="00875EC1" w:rsidRDefault="00E1571F" w:rsidP="00E1571F">
      <w:pPr>
        <w:tabs>
          <w:tab w:val="left" w:pos="1276"/>
        </w:tabs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2.5. Правовые основания для предоставления муници</w:t>
      </w:r>
      <w:r w:rsidR="00875EC1">
        <w:rPr>
          <w:rFonts w:ascii="Times New Roman" w:hAnsi="Times New Roman"/>
          <w:b/>
          <w:sz w:val="28"/>
          <w:szCs w:val="28"/>
        </w:rPr>
        <w:t>пальной услуги</w:t>
      </w:r>
    </w:p>
    <w:p w:rsidR="00E1571F" w:rsidRDefault="00E1571F" w:rsidP="00E1571F">
      <w:pPr>
        <w:tabs>
          <w:tab w:val="left" w:pos="993"/>
          <w:tab w:val="left" w:pos="1276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2.5.1. Предоставление муниципальной услуги осуществляется в соответствии со следующими нормативными правовыми актами:</w:t>
      </w:r>
    </w:p>
    <w:p w:rsidR="003F62AD" w:rsidRPr="003F62AD" w:rsidRDefault="003F62AD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Конвенция о правах ребёнка, одобренная генера</w:t>
      </w:r>
      <w:r w:rsidR="002D146C">
        <w:rPr>
          <w:rFonts w:ascii="Times New Roman" w:hAnsi="Times New Roman"/>
          <w:color w:val="000000"/>
          <w:sz w:val="28"/>
          <w:szCs w:val="28"/>
        </w:rPr>
        <w:t>льной Ассамблеей ООН 20.11.1989</w:t>
      </w:r>
      <w:r w:rsidRPr="003F62AD">
        <w:rPr>
          <w:rFonts w:ascii="Times New Roman" w:hAnsi="Times New Roman"/>
          <w:color w:val="000000"/>
          <w:sz w:val="28"/>
          <w:szCs w:val="28"/>
        </w:rPr>
        <w:t>;</w:t>
      </w:r>
    </w:p>
    <w:p w:rsidR="003F62AD" w:rsidRPr="003F62AD" w:rsidRDefault="003F62AD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Конституция Росс</w:t>
      </w:r>
      <w:r w:rsidR="002D146C">
        <w:rPr>
          <w:rFonts w:ascii="Times New Roman" w:hAnsi="Times New Roman"/>
          <w:color w:val="000000"/>
          <w:sz w:val="28"/>
          <w:szCs w:val="28"/>
        </w:rPr>
        <w:t>ийской Федерации от 12.12.1993</w:t>
      </w:r>
      <w:r w:rsidRPr="003F62AD">
        <w:rPr>
          <w:rFonts w:ascii="Times New Roman" w:hAnsi="Times New Roman"/>
          <w:color w:val="000000"/>
          <w:sz w:val="28"/>
          <w:szCs w:val="28"/>
        </w:rPr>
        <w:t>;</w:t>
      </w:r>
    </w:p>
    <w:p w:rsidR="003F62AD" w:rsidRPr="003F62AD" w:rsidRDefault="002D146C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Федеральный закон от 16.10.2003</w:t>
      </w:r>
      <w:r w:rsidR="003F62AD" w:rsidRPr="003F62AD">
        <w:rPr>
          <w:rFonts w:ascii="Times New Roman" w:hAnsi="Times New Roman"/>
          <w:color w:val="000000"/>
          <w:sz w:val="28"/>
          <w:szCs w:val="28"/>
        </w:rPr>
        <w:t xml:space="preserve"> № 131-ФЗ "Об общих принципах организации местного самоуправления";</w:t>
      </w:r>
    </w:p>
    <w:p w:rsidR="003F62AD" w:rsidRPr="003F62AD" w:rsidRDefault="003F62AD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Ф</w:t>
      </w:r>
      <w:r w:rsidR="002D146C">
        <w:rPr>
          <w:rFonts w:ascii="Times New Roman" w:hAnsi="Times New Roman"/>
          <w:color w:val="000000"/>
          <w:sz w:val="28"/>
          <w:szCs w:val="28"/>
        </w:rPr>
        <w:t>едеральный закон от 27.07.2006</w:t>
      </w:r>
      <w:r w:rsidRPr="003F62AD">
        <w:rPr>
          <w:rFonts w:ascii="Times New Roman" w:hAnsi="Times New Roman"/>
          <w:color w:val="000000"/>
          <w:sz w:val="28"/>
          <w:szCs w:val="28"/>
        </w:rPr>
        <w:t xml:space="preserve"> № 149-ФЗ "Об информации, информационных технологиях и защите информации»;</w:t>
      </w:r>
    </w:p>
    <w:p w:rsidR="003F62AD" w:rsidRPr="003F62AD" w:rsidRDefault="003F62AD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Федеральный</w:t>
      </w:r>
      <w:r w:rsidR="002D146C">
        <w:rPr>
          <w:rFonts w:ascii="Times New Roman" w:hAnsi="Times New Roman"/>
          <w:color w:val="000000"/>
          <w:sz w:val="28"/>
          <w:szCs w:val="28"/>
        </w:rPr>
        <w:t xml:space="preserve"> закон от 27.07.2010</w:t>
      </w:r>
      <w:r w:rsidRPr="003F62AD">
        <w:rPr>
          <w:rFonts w:ascii="Times New Roman" w:hAnsi="Times New Roman"/>
          <w:color w:val="000000"/>
          <w:sz w:val="28"/>
          <w:szCs w:val="28"/>
        </w:rPr>
        <w:t xml:space="preserve"> № 210-ФЗ "Об организации предоставления государственных и муниципальных услуг";</w:t>
      </w:r>
    </w:p>
    <w:p w:rsidR="003F62AD" w:rsidRPr="003F62AD" w:rsidRDefault="003F62AD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Феде</w:t>
      </w:r>
      <w:r w:rsidR="002D146C">
        <w:rPr>
          <w:rFonts w:ascii="Times New Roman" w:hAnsi="Times New Roman"/>
          <w:color w:val="000000"/>
          <w:sz w:val="28"/>
          <w:szCs w:val="28"/>
        </w:rPr>
        <w:t>ральный закон РФ от 29.12.2012</w:t>
      </w:r>
      <w:r w:rsidRPr="003F62AD">
        <w:rPr>
          <w:rFonts w:ascii="Times New Roman" w:hAnsi="Times New Roman"/>
          <w:color w:val="000000"/>
          <w:sz w:val="28"/>
          <w:szCs w:val="28"/>
        </w:rPr>
        <w:t xml:space="preserve"> № 273-ФЗ «Об образовании в Российской Федерации»;</w:t>
      </w:r>
    </w:p>
    <w:p w:rsidR="003F62AD" w:rsidRPr="003F62AD" w:rsidRDefault="003F62AD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Закон Российской Федерации от 07.02.1992 № 2300-1 «О защите прав потребителей»;</w:t>
      </w:r>
    </w:p>
    <w:p w:rsidR="003F62AD" w:rsidRPr="003F62AD" w:rsidRDefault="003F62AD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Приказ Министерства образования</w:t>
      </w:r>
      <w:r w:rsidR="00CC0C86">
        <w:rPr>
          <w:rFonts w:ascii="Times New Roman" w:hAnsi="Times New Roman"/>
          <w:color w:val="000000"/>
          <w:sz w:val="28"/>
          <w:szCs w:val="28"/>
        </w:rPr>
        <w:t xml:space="preserve"> и науки</w:t>
      </w:r>
      <w:r w:rsidRPr="003F62AD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от </w:t>
      </w:r>
      <w:r w:rsidR="00CC0C86">
        <w:rPr>
          <w:rFonts w:ascii="Times New Roman" w:hAnsi="Times New Roman"/>
          <w:color w:val="000000"/>
          <w:sz w:val="28"/>
          <w:szCs w:val="28"/>
        </w:rPr>
        <w:t>26.12.2013</w:t>
      </w:r>
      <w:r w:rsidRPr="003F62AD">
        <w:rPr>
          <w:rFonts w:ascii="Times New Roman" w:hAnsi="Times New Roman"/>
          <w:color w:val="000000"/>
          <w:sz w:val="28"/>
          <w:szCs w:val="28"/>
        </w:rPr>
        <w:t xml:space="preserve"> № 1</w:t>
      </w:r>
      <w:r w:rsidR="00CC0C86">
        <w:rPr>
          <w:rFonts w:ascii="Times New Roman" w:hAnsi="Times New Roman"/>
          <w:color w:val="000000"/>
          <w:sz w:val="28"/>
          <w:szCs w:val="28"/>
        </w:rPr>
        <w:t>400</w:t>
      </w:r>
      <w:r w:rsidRPr="003F62AD">
        <w:rPr>
          <w:rFonts w:ascii="Times New Roman" w:hAnsi="Times New Roman"/>
          <w:color w:val="000000"/>
          <w:sz w:val="28"/>
          <w:szCs w:val="28"/>
        </w:rPr>
        <w:t xml:space="preserve"> «Об утверждении По</w:t>
      </w:r>
      <w:r w:rsidR="00CC0C86">
        <w:rPr>
          <w:rFonts w:ascii="Times New Roman" w:hAnsi="Times New Roman"/>
          <w:color w:val="000000"/>
          <w:sz w:val="28"/>
          <w:szCs w:val="28"/>
        </w:rPr>
        <w:t>рядка  проведения государственной итоговой</w:t>
      </w:r>
      <w:r w:rsidRPr="003F62AD">
        <w:rPr>
          <w:rFonts w:ascii="Times New Roman" w:hAnsi="Times New Roman"/>
          <w:color w:val="000000"/>
          <w:sz w:val="28"/>
          <w:szCs w:val="28"/>
        </w:rPr>
        <w:t xml:space="preserve"> аттестации </w:t>
      </w:r>
      <w:r w:rsidR="00CC0C86">
        <w:rPr>
          <w:rFonts w:ascii="Times New Roman" w:hAnsi="Times New Roman"/>
          <w:color w:val="000000"/>
          <w:sz w:val="28"/>
          <w:szCs w:val="28"/>
        </w:rPr>
        <w:t>по образовательным программам среднего общего образования</w:t>
      </w:r>
      <w:r w:rsidRPr="003F62AD">
        <w:rPr>
          <w:rFonts w:ascii="Times New Roman" w:hAnsi="Times New Roman"/>
          <w:color w:val="000000"/>
          <w:sz w:val="28"/>
          <w:szCs w:val="28"/>
        </w:rPr>
        <w:t>»;</w:t>
      </w:r>
    </w:p>
    <w:p w:rsidR="00CC0C86" w:rsidRDefault="003F62AD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C0C86">
        <w:rPr>
          <w:rFonts w:ascii="Times New Roman" w:hAnsi="Times New Roman"/>
          <w:color w:val="000000"/>
          <w:sz w:val="28"/>
          <w:szCs w:val="28"/>
        </w:rPr>
        <w:t xml:space="preserve">Приказ </w:t>
      </w:r>
      <w:r w:rsidR="00CC0C86" w:rsidRPr="00CC0C86">
        <w:rPr>
          <w:rFonts w:ascii="Times New Roman" w:hAnsi="Times New Roman"/>
          <w:color w:val="000000"/>
          <w:sz w:val="28"/>
          <w:szCs w:val="28"/>
        </w:rPr>
        <w:t xml:space="preserve">Министерства образования и науки </w:t>
      </w:r>
      <w:r w:rsidRPr="00CC0C86">
        <w:rPr>
          <w:rFonts w:ascii="Times New Roman" w:hAnsi="Times New Roman"/>
          <w:color w:val="000000"/>
          <w:sz w:val="28"/>
          <w:szCs w:val="28"/>
        </w:rPr>
        <w:t>Росс</w:t>
      </w:r>
      <w:r w:rsidR="00CC0C86" w:rsidRPr="00CC0C86">
        <w:rPr>
          <w:rFonts w:ascii="Times New Roman" w:hAnsi="Times New Roman"/>
          <w:color w:val="000000"/>
          <w:sz w:val="28"/>
          <w:szCs w:val="28"/>
        </w:rPr>
        <w:t>ийской Федерации от 25.12.2013</w:t>
      </w:r>
      <w:r w:rsidRPr="00CC0C86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CC0C86" w:rsidRPr="00CC0C86">
        <w:rPr>
          <w:rFonts w:ascii="Times New Roman" w:hAnsi="Times New Roman"/>
          <w:color w:val="000000"/>
          <w:sz w:val="28"/>
          <w:szCs w:val="28"/>
        </w:rPr>
        <w:t>1</w:t>
      </w:r>
      <w:r w:rsidRPr="00CC0C86">
        <w:rPr>
          <w:rFonts w:ascii="Times New Roman" w:hAnsi="Times New Roman"/>
          <w:color w:val="000000"/>
          <w:sz w:val="28"/>
          <w:szCs w:val="28"/>
        </w:rPr>
        <w:t>3</w:t>
      </w:r>
      <w:r w:rsidR="00CC0C86" w:rsidRPr="00CC0C86">
        <w:rPr>
          <w:rFonts w:ascii="Times New Roman" w:hAnsi="Times New Roman"/>
          <w:color w:val="000000"/>
          <w:sz w:val="28"/>
          <w:szCs w:val="28"/>
        </w:rPr>
        <w:t>94</w:t>
      </w:r>
      <w:r w:rsidRPr="00CC0C86">
        <w:rPr>
          <w:rFonts w:ascii="Times New Roman" w:hAnsi="Times New Roman"/>
          <w:color w:val="000000"/>
          <w:sz w:val="28"/>
          <w:szCs w:val="28"/>
        </w:rPr>
        <w:t xml:space="preserve"> «Об утверждении </w:t>
      </w:r>
      <w:r w:rsidR="00CC0C86" w:rsidRPr="00CC0C86">
        <w:rPr>
          <w:rFonts w:ascii="Times New Roman" w:hAnsi="Times New Roman"/>
          <w:color w:val="000000"/>
          <w:sz w:val="28"/>
          <w:szCs w:val="28"/>
        </w:rPr>
        <w:t>Порядка</w:t>
      </w:r>
      <w:r w:rsidR="00CC0C86">
        <w:rPr>
          <w:rFonts w:ascii="Times New Roman" w:hAnsi="Times New Roman"/>
          <w:color w:val="000000"/>
          <w:sz w:val="28"/>
          <w:szCs w:val="28"/>
        </w:rPr>
        <w:t>проведения государственной итоговой</w:t>
      </w:r>
      <w:r w:rsidR="00CC0C86" w:rsidRPr="003F62AD">
        <w:rPr>
          <w:rFonts w:ascii="Times New Roman" w:hAnsi="Times New Roman"/>
          <w:color w:val="000000"/>
          <w:sz w:val="28"/>
          <w:szCs w:val="28"/>
        </w:rPr>
        <w:t xml:space="preserve"> аттестации </w:t>
      </w:r>
      <w:r w:rsidR="00CC0C86">
        <w:rPr>
          <w:rFonts w:ascii="Times New Roman" w:hAnsi="Times New Roman"/>
          <w:color w:val="000000"/>
          <w:sz w:val="28"/>
          <w:szCs w:val="28"/>
        </w:rPr>
        <w:t>по образовательным программам основного общего образования</w:t>
      </w:r>
      <w:r w:rsidR="00CC0C86" w:rsidRPr="003F62AD">
        <w:rPr>
          <w:rFonts w:ascii="Times New Roman" w:hAnsi="Times New Roman"/>
          <w:color w:val="000000"/>
          <w:sz w:val="28"/>
          <w:szCs w:val="28"/>
        </w:rPr>
        <w:t>»;</w:t>
      </w:r>
    </w:p>
    <w:p w:rsidR="003F62AD" w:rsidRPr="00CC0C86" w:rsidRDefault="003F62AD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C0C86">
        <w:rPr>
          <w:rFonts w:ascii="Times New Roman" w:hAnsi="Times New Roman"/>
          <w:color w:val="000000"/>
          <w:sz w:val="28"/>
          <w:szCs w:val="28"/>
        </w:rPr>
        <w:t>П</w:t>
      </w:r>
      <w:r w:rsidR="00D87555">
        <w:rPr>
          <w:rFonts w:ascii="Times New Roman" w:hAnsi="Times New Roman"/>
          <w:color w:val="000000"/>
          <w:sz w:val="28"/>
          <w:szCs w:val="28"/>
        </w:rPr>
        <w:t>риказ</w:t>
      </w:r>
      <w:r w:rsidRPr="00CC0C86">
        <w:rPr>
          <w:rFonts w:ascii="Times New Roman" w:hAnsi="Times New Roman"/>
          <w:color w:val="000000"/>
          <w:sz w:val="28"/>
          <w:szCs w:val="28"/>
        </w:rPr>
        <w:t xml:space="preserve"> Федеральной службы по надзору в </w:t>
      </w:r>
      <w:bookmarkStart w:id="0" w:name="_GoBack"/>
      <w:r w:rsidRPr="00CC0C86">
        <w:rPr>
          <w:rFonts w:ascii="Times New Roman" w:hAnsi="Times New Roman"/>
          <w:color w:val="000000"/>
          <w:sz w:val="28"/>
          <w:szCs w:val="28"/>
        </w:rPr>
        <w:t xml:space="preserve">сфере </w:t>
      </w:r>
      <w:bookmarkEnd w:id="0"/>
      <w:r w:rsidRPr="00CC0C86">
        <w:rPr>
          <w:rFonts w:ascii="Times New Roman" w:hAnsi="Times New Roman"/>
          <w:color w:val="000000"/>
          <w:sz w:val="28"/>
          <w:szCs w:val="28"/>
        </w:rPr>
        <w:t>образования и науки от</w:t>
      </w:r>
      <w:r w:rsidR="00D87555">
        <w:rPr>
          <w:rFonts w:ascii="Times New Roman" w:hAnsi="Times New Roman"/>
          <w:color w:val="000000"/>
          <w:sz w:val="28"/>
          <w:szCs w:val="28"/>
        </w:rPr>
        <w:t xml:space="preserve"> 17</w:t>
      </w:r>
      <w:r w:rsidRPr="00CC0C86">
        <w:rPr>
          <w:rFonts w:ascii="Times New Roman" w:hAnsi="Times New Roman"/>
          <w:color w:val="000000"/>
          <w:sz w:val="28"/>
          <w:szCs w:val="28"/>
        </w:rPr>
        <w:t>.</w:t>
      </w:r>
      <w:r w:rsidR="00D87555">
        <w:rPr>
          <w:rFonts w:ascii="Times New Roman" w:hAnsi="Times New Roman"/>
          <w:color w:val="000000"/>
          <w:sz w:val="28"/>
          <w:szCs w:val="28"/>
        </w:rPr>
        <w:t>12.2013 №</w:t>
      </w:r>
      <w:r w:rsidRPr="00CC0C86">
        <w:rPr>
          <w:rFonts w:ascii="Times New Roman" w:hAnsi="Times New Roman"/>
          <w:color w:val="000000"/>
          <w:sz w:val="28"/>
          <w:szCs w:val="28"/>
        </w:rPr>
        <w:t>1</w:t>
      </w:r>
      <w:r w:rsidR="00D87555">
        <w:rPr>
          <w:rFonts w:ascii="Times New Roman" w:hAnsi="Times New Roman"/>
          <w:color w:val="000000"/>
          <w:sz w:val="28"/>
          <w:szCs w:val="28"/>
        </w:rPr>
        <w:t>274</w:t>
      </w:r>
      <w:r w:rsidRPr="00CC0C86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D87555" w:rsidRPr="00CC0C86">
        <w:rPr>
          <w:rFonts w:ascii="Times New Roman" w:hAnsi="Times New Roman"/>
          <w:color w:val="000000"/>
          <w:sz w:val="28"/>
          <w:szCs w:val="28"/>
        </w:rPr>
        <w:t>Поряд</w:t>
      </w:r>
      <w:r w:rsidR="00AE416B">
        <w:rPr>
          <w:rFonts w:ascii="Times New Roman" w:hAnsi="Times New Roman"/>
          <w:color w:val="000000"/>
          <w:sz w:val="28"/>
          <w:szCs w:val="28"/>
        </w:rPr>
        <w:t>о</w:t>
      </w:r>
      <w:r w:rsidR="00D87555" w:rsidRPr="00CC0C86">
        <w:rPr>
          <w:rFonts w:ascii="Times New Roman" w:hAnsi="Times New Roman"/>
          <w:color w:val="000000"/>
          <w:sz w:val="28"/>
          <w:szCs w:val="28"/>
        </w:rPr>
        <w:t>к</w:t>
      </w:r>
      <w:r w:rsidR="00AE416B">
        <w:rPr>
          <w:rFonts w:ascii="Times New Roman" w:hAnsi="Times New Roman"/>
          <w:color w:val="000000"/>
          <w:sz w:val="28"/>
          <w:szCs w:val="28"/>
        </w:rPr>
        <w:t xml:space="preserve"> разработки использования и хранения контрольно-измерительных материалов при проведении государственной итоговой аттестации по образовательным программам основного общего образования и Порядок разработки  использованияи хранения контрольно-измерительных материалов при проведении государственной итоговой аттестации по образовательным программам среднего общего образования</w:t>
      </w:r>
      <w:r w:rsidRPr="00CC0C86">
        <w:rPr>
          <w:rFonts w:ascii="Times New Roman" w:hAnsi="Times New Roman"/>
          <w:color w:val="000000"/>
          <w:sz w:val="28"/>
          <w:szCs w:val="28"/>
        </w:rPr>
        <w:t>»</w:t>
      </w:r>
      <w:r w:rsidR="00AE416B">
        <w:rPr>
          <w:rFonts w:ascii="Times New Roman" w:hAnsi="Times New Roman"/>
          <w:color w:val="000000"/>
          <w:sz w:val="28"/>
          <w:szCs w:val="28"/>
        </w:rPr>
        <w:t>;</w:t>
      </w:r>
    </w:p>
    <w:p w:rsidR="002116AE" w:rsidRDefault="002116AE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Распоряжение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Рособрнадзора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от 04.09.2014 № 1701-10 «Об установлении минимального количества баллов единого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государственного экзамена, необходимого для поступления на обучение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программамбакалавриата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программа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специалитета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2116AE" w:rsidRDefault="002116AE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Письмо</w:t>
      </w:r>
      <w:r w:rsidRPr="00CC0C86">
        <w:rPr>
          <w:rFonts w:ascii="Times New Roman" w:hAnsi="Times New Roman"/>
          <w:color w:val="000000"/>
          <w:sz w:val="28"/>
          <w:szCs w:val="28"/>
        </w:rPr>
        <w:t>Министерства образования и науки Российской Федерации от 2</w:t>
      </w:r>
      <w:r w:rsidR="006D1671">
        <w:rPr>
          <w:rFonts w:ascii="Times New Roman" w:hAnsi="Times New Roman"/>
          <w:color w:val="000000"/>
          <w:sz w:val="28"/>
          <w:szCs w:val="28"/>
        </w:rPr>
        <w:t>0.11.2013 №ДЛ-344/17 «о дейс</w:t>
      </w:r>
      <w:r>
        <w:rPr>
          <w:rFonts w:ascii="Times New Roman" w:hAnsi="Times New Roman"/>
          <w:color w:val="000000"/>
          <w:sz w:val="28"/>
          <w:szCs w:val="28"/>
        </w:rPr>
        <w:t>твии результатов единого государственного экзамена»;</w:t>
      </w:r>
    </w:p>
    <w:p w:rsidR="002116AE" w:rsidRDefault="002116AE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Уставы общеобразовательных учреждений;</w:t>
      </w:r>
    </w:p>
    <w:p w:rsidR="003F62AD" w:rsidRPr="003F62AD" w:rsidRDefault="003F62AD" w:rsidP="007260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2AD">
        <w:rPr>
          <w:rFonts w:ascii="Times New Roman" w:hAnsi="Times New Roman"/>
          <w:color w:val="000000"/>
          <w:sz w:val="28"/>
          <w:szCs w:val="28"/>
        </w:rPr>
        <w:t>Приказы и распоряжения</w:t>
      </w:r>
      <w:r w:rsidR="00FB434E">
        <w:rPr>
          <w:rFonts w:ascii="Times New Roman" w:hAnsi="Times New Roman"/>
          <w:color w:val="000000"/>
          <w:sz w:val="28"/>
          <w:szCs w:val="28"/>
        </w:rPr>
        <w:t xml:space="preserve"> отдела по образованию и </w:t>
      </w:r>
      <w:r w:rsidRPr="003F62AD">
        <w:rPr>
          <w:rFonts w:ascii="Times New Roman" w:hAnsi="Times New Roman"/>
          <w:color w:val="000000"/>
          <w:sz w:val="28"/>
          <w:szCs w:val="28"/>
        </w:rPr>
        <w:t xml:space="preserve"> руководителей</w:t>
      </w:r>
      <w:r w:rsidR="00BA0B3D">
        <w:rPr>
          <w:rFonts w:ascii="Times New Roman" w:hAnsi="Times New Roman"/>
          <w:color w:val="000000"/>
          <w:sz w:val="28"/>
          <w:szCs w:val="28"/>
        </w:rPr>
        <w:t xml:space="preserve"> общеобразовательных учреждений.</w:t>
      </w:r>
    </w:p>
    <w:p w:rsidR="00E1571F" w:rsidRPr="00875EC1" w:rsidRDefault="00E1571F" w:rsidP="00E1571F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E1571F" w:rsidRPr="00914748" w:rsidRDefault="00E1571F" w:rsidP="00E157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2.6.1. Для получения муниципальной услуги в случае обращения Заявителя непосредственно в письменном виде, включая направление запроса по электронной почте, необходимо представить следующие документы:</w:t>
      </w:r>
    </w:p>
    <w:p w:rsidR="00E1571F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914748">
        <w:rPr>
          <w:rFonts w:ascii="Times New Roman" w:hAnsi="Times New Roman"/>
          <w:sz w:val="28"/>
          <w:szCs w:val="28"/>
        </w:rPr>
        <w:t>заявление (</w:t>
      </w:r>
      <w:r>
        <w:rPr>
          <w:rFonts w:ascii="Times New Roman" w:hAnsi="Times New Roman"/>
          <w:sz w:val="28"/>
          <w:szCs w:val="28"/>
        </w:rPr>
        <w:t>в соответствии с Приложением 2</w:t>
      </w:r>
      <w:r w:rsidRPr="00914748">
        <w:rPr>
          <w:rFonts w:ascii="Times New Roman" w:hAnsi="Times New Roman"/>
          <w:sz w:val="28"/>
          <w:szCs w:val="28"/>
        </w:rPr>
        <w:t xml:space="preserve"> к настоящему регламенту);</w:t>
      </w:r>
    </w:p>
    <w:p w:rsidR="00E1571F" w:rsidRPr="00270A0B" w:rsidRDefault="00E1571F" w:rsidP="00E1571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70A0B">
        <w:rPr>
          <w:rFonts w:ascii="Times New Roman" w:hAnsi="Times New Roman"/>
          <w:sz w:val="28"/>
        </w:rPr>
        <w:t>В заявлении родителями (законными представителями) ребенка указываются следующие сведения:</w:t>
      </w:r>
    </w:p>
    <w:p w:rsidR="00E1571F" w:rsidRPr="00270A0B" w:rsidRDefault="00E1571F" w:rsidP="00E1571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70A0B">
        <w:rPr>
          <w:rFonts w:ascii="Times New Roman" w:hAnsi="Times New Roman"/>
          <w:sz w:val="28"/>
        </w:rPr>
        <w:t>а) фамилия, имя, отчество (последнее - при наличии) ребенка;</w:t>
      </w:r>
    </w:p>
    <w:p w:rsidR="00E1571F" w:rsidRPr="00270A0B" w:rsidRDefault="00E1571F" w:rsidP="00E1571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70A0B">
        <w:rPr>
          <w:rFonts w:ascii="Times New Roman" w:hAnsi="Times New Roman"/>
          <w:sz w:val="28"/>
        </w:rPr>
        <w:t>б) дата и место рождения ребенка;</w:t>
      </w:r>
    </w:p>
    <w:p w:rsidR="00E1571F" w:rsidRPr="00270A0B" w:rsidRDefault="00E1571F" w:rsidP="00E1571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proofErr w:type="gramStart"/>
      <w:r w:rsidRPr="00270A0B">
        <w:rPr>
          <w:rFonts w:ascii="Times New Roman" w:hAnsi="Times New Roman"/>
          <w:sz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E1571F" w:rsidRPr="00270A0B" w:rsidRDefault="00E1571F" w:rsidP="00E1571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270A0B">
        <w:rPr>
          <w:rFonts w:ascii="Times New Roman" w:hAnsi="Times New Roman"/>
          <w:sz w:val="28"/>
        </w:rPr>
        <w:t>г) адрес места жительства ребенка, его родителей (законных представителей);</w:t>
      </w:r>
    </w:p>
    <w:p w:rsidR="00E1571F" w:rsidRDefault="00E1571F" w:rsidP="00E1571F">
      <w:pPr>
        <w:pStyle w:val="aa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70A0B">
        <w:rPr>
          <w:rFonts w:ascii="Times New Roman" w:hAnsi="Times New Roman"/>
          <w:sz w:val="28"/>
        </w:rPr>
        <w:t>д</w:t>
      </w:r>
      <w:proofErr w:type="spellEnd"/>
      <w:r w:rsidRPr="00270A0B">
        <w:rPr>
          <w:rFonts w:ascii="Times New Roman" w:hAnsi="Times New Roman"/>
          <w:sz w:val="28"/>
        </w:rPr>
        <w:t>) контактные телефоны родителей (законных представителей) ребенка</w:t>
      </w:r>
    </w:p>
    <w:p w:rsidR="00E1571F" w:rsidRPr="00914748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914748">
        <w:rPr>
          <w:rFonts w:ascii="Times New Roman" w:hAnsi="Times New Roman"/>
          <w:sz w:val="28"/>
          <w:szCs w:val="28"/>
        </w:rPr>
        <w:t>документ, удостоверяющий личность;</w:t>
      </w:r>
    </w:p>
    <w:p w:rsidR="00E1571F" w:rsidRPr="00914748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914748">
        <w:rPr>
          <w:rFonts w:ascii="Times New Roman" w:hAnsi="Times New Roman"/>
          <w:sz w:val="28"/>
          <w:szCs w:val="28"/>
        </w:rPr>
        <w:t>доверенность (в случае обращения представителя заявителя);</w:t>
      </w:r>
    </w:p>
    <w:p w:rsidR="00E1571F" w:rsidRPr="00914748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914748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(в соответствии с Приложением </w:t>
      </w:r>
      <w:r>
        <w:rPr>
          <w:rFonts w:ascii="Times New Roman" w:hAnsi="Times New Roman"/>
          <w:sz w:val="28"/>
          <w:szCs w:val="28"/>
        </w:rPr>
        <w:t>4</w:t>
      </w:r>
      <w:r w:rsidRPr="00914748">
        <w:rPr>
          <w:rFonts w:ascii="Times New Roman" w:hAnsi="Times New Roman"/>
          <w:sz w:val="28"/>
          <w:szCs w:val="28"/>
        </w:rPr>
        <w:t xml:space="preserve"> к настоящему регламенту).</w:t>
      </w:r>
    </w:p>
    <w:p w:rsidR="00E1571F" w:rsidRPr="00914748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914748">
        <w:rPr>
          <w:rFonts w:ascii="Times New Roman" w:hAnsi="Times New Roman"/>
          <w:sz w:val="28"/>
          <w:szCs w:val="28"/>
        </w:rPr>
        <w:t>2.6.2. Для получения муниципальной услуги в случае обращения Заявителя в устной форме, необходимо представить следующие документы:</w:t>
      </w:r>
    </w:p>
    <w:p w:rsidR="00E1571F" w:rsidRPr="00914748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914748">
        <w:rPr>
          <w:rFonts w:ascii="Times New Roman" w:hAnsi="Times New Roman"/>
          <w:sz w:val="28"/>
          <w:szCs w:val="28"/>
        </w:rPr>
        <w:t>документ, удостоверяющий личность;</w:t>
      </w:r>
    </w:p>
    <w:p w:rsidR="00E1571F" w:rsidRPr="00914748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914748">
        <w:rPr>
          <w:rFonts w:ascii="Times New Roman" w:hAnsi="Times New Roman"/>
          <w:sz w:val="28"/>
          <w:szCs w:val="28"/>
        </w:rPr>
        <w:t>доверенность (в случае обращения представителя заявителя</w:t>
      </w:r>
    </w:p>
    <w:p w:rsidR="00E1571F" w:rsidRPr="001B614A" w:rsidRDefault="00E1571F" w:rsidP="00E1571F">
      <w:pPr>
        <w:pStyle w:val="aa"/>
        <w:ind w:firstLine="54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2.6.3. От Заявителя не вправе требовать:</w:t>
      </w:r>
    </w:p>
    <w:p w:rsidR="00E1571F" w:rsidRPr="001B614A" w:rsidRDefault="00E1571F" w:rsidP="00726003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нормативно-правовыми актами, регулирующими отношения, возникающие в связи с предоставлением муниципальной услуги;</w:t>
      </w:r>
    </w:p>
    <w:p w:rsidR="00E1571F" w:rsidRPr="00AC46E6" w:rsidRDefault="00E1571F" w:rsidP="00726003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>предоставление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 и могут быть получены в рамках межведомственного информационного взаимодействия, за исключением документов, указанных в части 6 статьи 7 Федерального закона от 27.07.2010 № 210-ФЗ «Об организации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услуг».</w:t>
      </w:r>
    </w:p>
    <w:p w:rsidR="00E1571F" w:rsidRPr="00AC46E6" w:rsidRDefault="00E1571F" w:rsidP="00726003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представление документов, не предусмотренных настоящим регламентом.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1571F" w:rsidRPr="00875EC1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2.7. Исчерпывающий перечень оснований для отказа в приеме документов, необходимых для пред</w:t>
      </w:r>
      <w:r w:rsidR="00875EC1">
        <w:rPr>
          <w:rFonts w:ascii="Times New Roman" w:hAnsi="Times New Roman"/>
          <w:b/>
          <w:sz w:val="28"/>
          <w:szCs w:val="28"/>
        </w:rPr>
        <w:t>оставления муниципальной услуги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2.7.1. Заявителю может быть отказано в приеме документов для предоставления муниципальной услуги в случае, если заявление представлено лицом, не указанным в заявлении (не Заявителем и не представителем Заявителя), либо лицо, представившее заявление, не предъявило документ, удостоверяющий личность.</w:t>
      </w:r>
      <w:r w:rsidRPr="00AC46E6">
        <w:rPr>
          <w:rFonts w:ascii="Times New Roman" w:hAnsi="Times New Roman"/>
          <w:sz w:val="28"/>
          <w:szCs w:val="28"/>
        </w:rPr>
        <w:t xml:space="preserve"> 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1571F" w:rsidRPr="00875EC1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2.8. Исчерпывающий перечень оснований для отказа в предоставлении муниципальной услуги</w:t>
      </w:r>
    </w:p>
    <w:p w:rsidR="00E1571F" w:rsidRPr="001B614A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2.8.1 Основаниями для отказа Заявителю в предоставлении муниципальной услуги являются:</w:t>
      </w:r>
    </w:p>
    <w:p w:rsidR="00E1571F" w:rsidRPr="001B614A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1) письменное заявление гражданина о возврате документов, предоставленных им для получения муниципальной услуги, поступившее до подготовки ответа на запрос;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2) запрашиваемая информация не входит в перечень сведений, предоставляемых Учреждениями по запросу.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1571F" w:rsidRPr="00875EC1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2.9.1. Предоставление муниципальной услуги для Заявителей является бесплатным.</w:t>
      </w:r>
    </w:p>
    <w:p w:rsidR="00E1571F" w:rsidRPr="00875EC1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2.10.1.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15 минут.</w:t>
      </w:r>
    </w:p>
    <w:p w:rsidR="00E1571F" w:rsidRPr="00875EC1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2.11. Срок регистрации запроса заявителя о предоставлении муниципальной услуги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2.11.1. Срок регистрации запроса Заявителя о предоставлении муниципальной услуги составляет 15 минут.</w:t>
      </w:r>
    </w:p>
    <w:p w:rsidR="00E1571F" w:rsidRPr="00875EC1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2.12.1. Организация приема Заявителей осуществляется в течение всего рабочего времени в соответствии с графиком работы.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2.12.2. Помещения, предназначенные для предоставления муниципальной услуги, должны соответствовать санитарно-</w:t>
      </w:r>
      <w:r w:rsidRPr="00AC46E6">
        <w:rPr>
          <w:rFonts w:ascii="Times New Roman" w:hAnsi="Times New Roman"/>
          <w:sz w:val="28"/>
          <w:szCs w:val="28"/>
        </w:rPr>
        <w:lastRenderedPageBreak/>
        <w:t>эпидемиологическим правилам и нормативам, правилам пожарной безопасности, нормам охраны труда.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2.12.3. Рабочие места специалистов для предоставления муниципальной услуги оборудуются телефоном, компьютером с возможностью печати и другой оргтехникой, позволяющей своевременно и в полном объеме организовать оказание муниципальной услуги.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2.12.4 Места для приема Заявителей должны быть снабжены стулом, иметь место для письма и раскладки документов.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2.12.5. Места ожидания оборудуются стульями и столами для возможности оформления документов, обеспечиваются бланками заявлений.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2.12.6. Места для информирования и заполнения документов оборудуются информационными стендами, стульями и столами либо стойками для оформления заявлений.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2.12.7. Информационные стенды о порядке предоставления муниципальной услуги должны содержать следующую информацию:</w:t>
      </w:r>
    </w:p>
    <w:p w:rsidR="00E1571F" w:rsidRPr="00AC46E6" w:rsidRDefault="00E1571F" w:rsidP="00726003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адрес места приема заявлений для предоставления муниципальной услуги;</w:t>
      </w:r>
    </w:p>
    <w:p w:rsidR="00E1571F" w:rsidRPr="00AC46E6" w:rsidRDefault="00E1571F" w:rsidP="00726003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сведения о порядке и сроках предоставления муниципальной услуги;</w:t>
      </w:r>
    </w:p>
    <w:p w:rsidR="00E1571F" w:rsidRPr="00AC46E6" w:rsidRDefault="00E1571F" w:rsidP="00726003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график приема Заявителей;</w:t>
      </w:r>
    </w:p>
    <w:p w:rsidR="00E1571F" w:rsidRPr="00AC46E6" w:rsidRDefault="00E1571F" w:rsidP="00726003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E1571F" w:rsidRPr="00AC46E6" w:rsidRDefault="00E1571F" w:rsidP="00726003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форму заявления о предоставлении муниципальной услуги и образец его заполнения;</w:t>
      </w:r>
    </w:p>
    <w:p w:rsidR="00E1571F" w:rsidRPr="00AC46E6" w:rsidRDefault="00E1571F" w:rsidP="00726003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услуги, основания для отказа в приеме документов и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E1571F" w:rsidRPr="00AC46E6" w:rsidRDefault="00E1571F" w:rsidP="00726003">
      <w:pPr>
        <w:pStyle w:val="aa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блок-схему предоставления муниципальной услуги.</w:t>
      </w:r>
    </w:p>
    <w:p w:rsidR="00E1571F" w:rsidRPr="001B614A" w:rsidRDefault="00E1571F" w:rsidP="00E157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2.12.8 Помещения, в которых предоставляется муниципальная услуга,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документов, необходимых для предоставления муниципальной услуги, должны быть обеспечены доступностью для инвалидов в соответствии с законодательством Российской Федерации о социальной защите инвалидов.</w:t>
      </w:r>
    </w:p>
    <w:p w:rsidR="00E1571F" w:rsidRPr="00875EC1" w:rsidRDefault="00E1571F" w:rsidP="00E1571F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2.13. Показатели доступности и качества муниципальной услуги</w:t>
      </w:r>
    </w:p>
    <w:p w:rsidR="00E1571F" w:rsidRPr="00AC46E6" w:rsidRDefault="00E1571F" w:rsidP="00E157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1B614A">
        <w:rPr>
          <w:rFonts w:ascii="Times New Roman" w:hAnsi="Times New Roman"/>
          <w:sz w:val="28"/>
          <w:szCs w:val="28"/>
        </w:rPr>
        <w:t>2.13.1. Показателями оценки доступности муниципальной услуги</w:t>
      </w:r>
      <w:r w:rsidRPr="00AC46E6">
        <w:rPr>
          <w:rFonts w:ascii="Times New Roman" w:hAnsi="Times New Roman"/>
          <w:sz w:val="28"/>
          <w:szCs w:val="28"/>
        </w:rPr>
        <w:t xml:space="preserve"> являются:</w:t>
      </w:r>
    </w:p>
    <w:p w:rsidR="00E1571F" w:rsidRPr="00AC46E6" w:rsidRDefault="00E1571F" w:rsidP="00726003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:rsidR="00E1571F" w:rsidRPr="00AC46E6" w:rsidRDefault="00E1571F" w:rsidP="00726003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размещение информации о порядке предоставления муниципальной услуги в Едином портале государственных и муниципальных услуг;</w:t>
      </w:r>
    </w:p>
    <w:p w:rsidR="00E1571F" w:rsidRPr="00AC46E6" w:rsidRDefault="00E1571F" w:rsidP="00726003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размещение информации о порядке предоставления муниципальной услуги на официальном сайте администрации Городищенского муниципального района, Учреждений в сети Интернет.</w:t>
      </w:r>
    </w:p>
    <w:p w:rsidR="00E1571F" w:rsidRPr="00AC46E6" w:rsidRDefault="00E1571F" w:rsidP="00E157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2.13.2. Показателями оценки качества предоставления муниципальной услуги являются: </w:t>
      </w:r>
    </w:p>
    <w:p w:rsidR="00E1571F" w:rsidRPr="00AC46E6" w:rsidRDefault="00E1571F" w:rsidP="00726003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соблюдение срока предоставления муниципальной услуги;</w:t>
      </w:r>
    </w:p>
    <w:p w:rsidR="00E1571F" w:rsidRPr="00AC46E6" w:rsidRDefault="00E1571F" w:rsidP="00726003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минимизация времени ожидания в очереди при подаче Заявителем документов для предоставления муниципальной услуги;</w:t>
      </w:r>
    </w:p>
    <w:p w:rsidR="00E1571F" w:rsidRPr="00AC46E6" w:rsidRDefault="00E1571F" w:rsidP="00726003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услуги.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E1571F" w:rsidRPr="00AC46E6" w:rsidRDefault="00E1571F" w:rsidP="00E1571F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C46E6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1571F" w:rsidRPr="00875EC1" w:rsidRDefault="00E1571F" w:rsidP="00E1571F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 xml:space="preserve">3.1. Описание последовательности действий при предоставлении муниципальной услуги при обращении </w:t>
      </w:r>
      <w:r w:rsidR="00875EC1">
        <w:rPr>
          <w:rFonts w:ascii="Times New Roman" w:hAnsi="Times New Roman"/>
          <w:b/>
          <w:sz w:val="28"/>
          <w:szCs w:val="28"/>
        </w:rPr>
        <w:t>Заявителя непосредственно в МФЦ</w:t>
      </w:r>
    </w:p>
    <w:p w:rsidR="00E1571F" w:rsidRPr="00AC46E6" w:rsidRDefault="00E1571F" w:rsidP="00E157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E1571F" w:rsidRPr="00AC46E6" w:rsidRDefault="00E1571F" w:rsidP="00726003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прием и регистрация заявления (отказ в приеме заявления);</w:t>
      </w:r>
    </w:p>
    <w:p w:rsidR="00E1571F" w:rsidRPr="00AC46E6" w:rsidRDefault="00E1571F" w:rsidP="00726003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направление документов в Учреждение;</w:t>
      </w:r>
    </w:p>
    <w:p w:rsidR="00E1571F" w:rsidRPr="00AC46E6" w:rsidRDefault="00E1571F" w:rsidP="00726003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подготовка ответа сотрудником Учреждения и направление его в МФЦ;</w:t>
      </w:r>
    </w:p>
    <w:p w:rsidR="00E1571F" w:rsidRPr="00AC46E6" w:rsidRDefault="00E1571F" w:rsidP="00726003">
      <w:pPr>
        <w:pStyle w:val="aa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направление Заявителю информации об организации предоставления </w:t>
      </w:r>
      <w:r w:rsidRPr="00386918">
        <w:rPr>
          <w:rFonts w:ascii="Times New Roman" w:hAnsi="Times New Roman"/>
          <w:bCs/>
          <w:sz w:val="28"/>
          <w:szCs w:val="28"/>
        </w:rPr>
        <w:t>о результатах  тестирования и иных вступительных испытаний, а также о зачислении в образовательное учреждение</w:t>
      </w:r>
      <w:r w:rsidRPr="00AC46E6">
        <w:rPr>
          <w:rFonts w:ascii="Times New Roman" w:hAnsi="Times New Roman"/>
          <w:sz w:val="28"/>
          <w:szCs w:val="28"/>
        </w:rPr>
        <w:t>, отказа в предоставлении муниципальной услуги.</w:t>
      </w:r>
    </w:p>
    <w:p w:rsidR="00E1571F" w:rsidRPr="00AC46E6" w:rsidRDefault="00E1571F" w:rsidP="00875EC1">
      <w:pPr>
        <w:pStyle w:val="aa"/>
        <w:ind w:left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Общий срок предоставления муниципальной услуги составляет 10 дней.</w:t>
      </w:r>
    </w:p>
    <w:p w:rsidR="00E1571F" w:rsidRPr="00875EC1" w:rsidRDefault="00E1571F" w:rsidP="00E1571F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3.2.  Прием и регистрация заявл</w:t>
      </w:r>
      <w:r w:rsidR="00875EC1">
        <w:rPr>
          <w:rFonts w:ascii="Times New Roman" w:hAnsi="Times New Roman"/>
          <w:b/>
          <w:sz w:val="28"/>
          <w:szCs w:val="28"/>
        </w:rPr>
        <w:t>ения (отказ в приеме заявления)</w:t>
      </w:r>
    </w:p>
    <w:p w:rsidR="00E1571F" w:rsidRPr="00AC46E6" w:rsidRDefault="00E1571F" w:rsidP="00E157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3.2.1. Основанием для начала административной процедуры "Прием и регистрация заявления" служит личное обращение Заявителя с соответствующим заявлением.</w:t>
      </w:r>
    </w:p>
    <w:p w:rsidR="00E1571F" w:rsidRPr="00AC46E6" w:rsidRDefault="00E1571F" w:rsidP="00E157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3.2.2. Ответственным за исполнение данной процедуры в МФЦ является специалист, ответственный за прием Заявителей.</w:t>
      </w:r>
    </w:p>
    <w:p w:rsidR="00E1571F" w:rsidRPr="00AC46E6" w:rsidRDefault="00E1571F" w:rsidP="00E157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3.2.3. Специалист, ответственный за прием и регистрацию заявлений и документов:</w:t>
      </w:r>
    </w:p>
    <w:p w:rsidR="00E1571F" w:rsidRPr="00AC46E6" w:rsidRDefault="00E1571F" w:rsidP="00726003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течение 15 минут регистрирует в книге учета входящих документов заявление и необходимые документы;</w:t>
      </w:r>
    </w:p>
    <w:p w:rsidR="00E1571F" w:rsidRPr="00AC46E6" w:rsidRDefault="00E1571F" w:rsidP="00726003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 принятом заявлении проставляет дату и номер регистрации;</w:t>
      </w:r>
    </w:p>
    <w:p w:rsidR="00E1571F" w:rsidRPr="00AC46E6" w:rsidRDefault="00E1571F" w:rsidP="00726003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Заявителя, проверяет документ, удостоверяющий его личность, проверяет полномочия, в том числе полномочия представителя действовать от имени Заявителя, проверяет правильность заполнения заявления;</w:t>
      </w:r>
    </w:p>
    <w:p w:rsidR="00E1571F" w:rsidRPr="00AC46E6" w:rsidRDefault="00E1571F" w:rsidP="00726003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формирует уведомление о сроке предоставления услуги, в котором определяет срок предоставления услуги, в соответствии с настоящим регламентом;</w:t>
      </w:r>
    </w:p>
    <w:p w:rsidR="00E1571F" w:rsidRPr="00AC46E6" w:rsidRDefault="00E1571F" w:rsidP="00726003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передает полученное заявление специалисту МФЦ, ответственному за обработку документов.</w:t>
      </w:r>
    </w:p>
    <w:p w:rsidR="00E1571F" w:rsidRPr="00AC46E6" w:rsidRDefault="00E1571F" w:rsidP="00726003">
      <w:pPr>
        <w:pStyle w:val="aa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в случае выявления оснований для отказа в приеме документов ответственный специалист возвращает документы Заявителю и объясняет причины отказа в приеме документов.</w:t>
      </w:r>
    </w:p>
    <w:p w:rsidR="00E1571F" w:rsidRPr="00AC46E6" w:rsidRDefault="00E1571F" w:rsidP="00E157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3.2.4. Максимальный срок исполнения административной процедуры не более 15 минут.</w:t>
      </w:r>
    </w:p>
    <w:p w:rsidR="00E1571F" w:rsidRPr="00AC46E6" w:rsidRDefault="00E1571F" w:rsidP="00E157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3.2.5. Результатом данной административной процедуры является прием и регистрация заявления и пакета документов либо отказ в приеме заявления.</w:t>
      </w:r>
    </w:p>
    <w:p w:rsidR="00E1571F" w:rsidRPr="00875EC1" w:rsidRDefault="00E1571F" w:rsidP="00E1571F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3.3. Напр</w:t>
      </w:r>
      <w:r w:rsidR="00875EC1">
        <w:rPr>
          <w:rFonts w:ascii="Times New Roman" w:hAnsi="Times New Roman"/>
          <w:b/>
          <w:sz w:val="28"/>
          <w:szCs w:val="28"/>
        </w:rPr>
        <w:t>авление документов в Учреждение</w:t>
      </w:r>
    </w:p>
    <w:p w:rsidR="00E1571F" w:rsidRPr="00AC46E6" w:rsidRDefault="00E1571F" w:rsidP="00875EC1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3.3.1. Специалист МФЦ, ответственный за обработку документов: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готовит сопроводительное письмо, включающее в себя опись направляемых документов, на имя директора Учреждения с предложением рассмотреть заявление;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направляет документы в Учреждение;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3.3.2. Максимальный срок исполнения административной процедуры составляет не более 2 дней.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3.3.3. Результатом данной административной процедуры является направление сопроводительного письма с пакетом документов директору Учреждения.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 Подготовка ответа сотрудником Учреждения и направление его в МФЦ.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3.4.1. Основанием для начала административной процедуры «Подготовка ответа сотрудником Учреждения и направление его в МФЦ» служит получение директором Учреждения сопроводительного письма с документами согласно описи.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3.4.2. Ответственным за исполнение данной административной процедуры является сотрудник Учреждения, ответственный за исполнение муниципальной услуги.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3.4.3. Административная процедура «Подготовка ответа сотрудником Учреждения и направление его в МФЦ» включает в себя: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рассмотрение заявления и подготовку проекта ответа Заявителю;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подписание ответа директором Учреждения;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в) направление подписанного ответа в МФЦ.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3.4.4. В случае отсутствия оснований для отказа подготовленный ответ должен с</w:t>
      </w:r>
      <w:r>
        <w:rPr>
          <w:rFonts w:ascii="Times New Roman" w:hAnsi="Times New Roman"/>
          <w:sz w:val="28"/>
          <w:szCs w:val="28"/>
        </w:rPr>
        <w:t xml:space="preserve">одержать подробную </w:t>
      </w:r>
      <w:r w:rsidRPr="002C2D77">
        <w:rPr>
          <w:rFonts w:ascii="Times New Roman" w:hAnsi="Times New Roman"/>
          <w:sz w:val="28"/>
          <w:szCs w:val="28"/>
        </w:rPr>
        <w:t xml:space="preserve">информацию </w:t>
      </w:r>
      <w:r w:rsidRPr="00C764E0">
        <w:rPr>
          <w:rFonts w:ascii="Times New Roman" w:hAnsi="Times New Roman"/>
          <w:sz w:val="28"/>
          <w:szCs w:val="28"/>
        </w:rPr>
        <w:t>о порядке проведения государственной (итоговой) аттестации обучающихся,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 (за исключением дошкольных)</w:t>
      </w:r>
      <w:r w:rsidRPr="00386918">
        <w:rPr>
          <w:rFonts w:ascii="Times New Roman" w:hAnsi="Times New Roman"/>
          <w:sz w:val="28"/>
          <w:szCs w:val="28"/>
        </w:rPr>
        <w:t>»</w:t>
      </w:r>
      <w:r w:rsidRPr="002C2D77">
        <w:rPr>
          <w:rFonts w:ascii="Times New Roman" w:hAnsi="Times New Roman"/>
          <w:sz w:val="28"/>
          <w:szCs w:val="28"/>
        </w:rPr>
        <w:t xml:space="preserve"> </w:t>
      </w:r>
      <w:r w:rsidRPr="00AC46E6">
        <w:rPr>
          <w:rFonts w:ascii="Times New Roman" w:hAnsi="Times New Roman"/>
          <w:sz w:val="28"/>
          <w:szCs w:val="28"/>
        </w:rPr>
        <w:t>в простой, четкой и понятной форме, с указанием фамилии, имени, отчества, номера телефона исполнителя.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3.4.5. В случае наличия оснований для отказа ответ составляется в виде уведомления об отказе в предоставлении муниципальной услуги, с обязательной ссылкой на нарушения, предусмотренные п. 2.8.1. настоящего регламента.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3.4.6. Максимальный срок административной процедуры составляет не более 5 дней.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3.4.7. Результатом предоставления административной процедуры является направление ответа сотрудником Учреждения в МФЦ.</w:t>
      </w:r>
    </w:p>
    <w:p w:rsidR="00E1571F" w:rsidRPr="00875EC1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 xml:space="preserve">3.5. Направление информации о порядке проведения государственной (итоговой) аттестации </w:t>
      </w:r>
      <w:proofErr w:type="gramStart"/>
      <w:r w:rsidRPr="00875EC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875EC1">
        <w:rPr>
          <w:rFonts w:ascii="Times New Roman" w:hAnsi="Times New Roman"/>
          <w:b/>
          <w:sz w:val="28"/>
          <w:szCs w:val="28"/>
        </w:rPr>
        <w:t xml:space="preserve">, освоивших </w:t>
      </w:r>
      <w:r w:rsidRPr="00875EC1">
        <w:rPr>
          <w:rFonts w:ascii="Times New Roman" w:hAnsi="Times New Roman"/>
          <w:b/>
          <w:sz w:val="28"/>
          <w:szCs w:val="28"/>
        </w:rPr>
        <w:lastRenderedPageBreak/>
        <w:t>основные и дополнительные общеобразовательные программы (за исключением дошкольных)», отказа в пр</w:t>
      </w:r>
      <w:r w:rsidR="00875EC1">
        <w:rPr>
          <w:rFonts w:ascii="Times New Roman" w:hAnsi="Times New Roman"/>
          <w:b/>
          <w:sz w:val="28"/>
          <w:szCs w:val="28"/>
        </w:rPr>
        <w:t>едоставлении Услуги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3.5.1. Основанием для начала административной процедуры «Направление Заявителю </w:t>
      </w:r>
      <w:r w:rsidRPr="00126EA2">
        <w:rPr>
          <w:rFonts w:ascii="Times New Roman" w:hAnsi="Times New Roman"/>
          <w:sz w:val="28"/>
          <w:szCs w:val="28"/>
        </w:rPr>
        <w:t xml:space="preserve">информации </w:t>
      </w:r>
      <w:r w:rsidRPr="00C764E0">
        <w:rPr>
          <w:rFonts w:ascii="Times New Roman" w:hAnsi="Times New Roman"/>
          <w:sz w:val="28"/>
          <w:szCs w:val="28"/>
        </w:rPr>
        <w:t xml:space="preserve">о порядке проведения государственной (итоговой) аттестации </w:t>
      </w:r>
      <w:proofErr w:type="gramStart"/>
      <w:r w:rsidRPr="00C764E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764E0">
        <w:rPr>
          <w:rFonts w:ascii="Times New Roman" w:hAnsi="Times New Roman"/>
          <w:sz w:val="28"/>
          <w:szCs w:val="28"/>
        </w:rPr>
        <w:t>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 (за исключением дошкольных)</w:t>
      </w:r>
      <w:r w:rsidRPr="0038691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C46E6">
        <w:rPr>
          <w:rFonts w:ascii="Times New Roman" w:hAnsi="Times New Roman"/>
          <w:sz w:val="28"/>
          <w:szCs w:val="28"/>
        </w:rPr>
        <w:t>отказа в предоставлении Услуги» является поступление из Учреждения в МФЦ ответа.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3.5.2. Ответственным за исполнение данной административной процедуры является специалист МФЦ, ответственный за выдачу документов.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3.5.3. Специалист МФЦ, ответственный за выдачу документов, уведомляет Заявителя об исполнении услуги способом, указанным Заявителем при подаче заявления.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3.5.4. В случае получения результата предоставления услуги в МФЦ Заявитель предъявляет специалисту МФЦ, ответственному за выдачу документов, следующие документы: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документ, удостоверяющий личность;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документ, подтверждающий полномочия представителя на получение документов;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в) уведомление о принятии документов.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3.5.6. В случае если Заявитель при подаче заявления указал способ получения результата оказания муниципальной услуги "посредством почтового отправления", сотрудник МФЦ, ответственный за выдачу документов: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направляет готовые документы Заявителю заказным письмом с уведомлением;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3.5.7. В случае если Заявитель при подаче заявления указал способ получения результата оказания муниципальной услуги "посредством отправления на электронную почту", сотрудник Учреждения, ответственный за выдачу документов: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направляет готовые документы Заявителю на адрес электронный почты, указанный в заявлении;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3.5.8. Максимальный срок административной процедуры составляет не более 2 дней.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3.5.9. Результатом предоставления административной процедуры является направление </w:t>
      </w:r>
      <w:r w:rsidRPr="00126EA2">
        <w:rPr>
          <w:rFonts w:ascii="Times New Roman" w:hAnsi="Times New Roman"/>
          <w:sz w:val="28"/>
          <w:szCs w:val="28"/>
        </w:rPr>
        <w:t xml:space="preserve">информации </w:t>
      </w:r>
      <w:r w:rsidRPr="00C764E0">
        <w:rPr>
          <w:rFonts w:ascii="Times New Roman" w:hAnsi="Times New Roman"/>
          <w:sz w:val="28"/>
          <w:szCs w:val="28"/>
        </w:rPr>
        <w:t xml:space="preserve">о порядке проведения государственной (итоговой) аттестации </w:t>
      </w:r>
      <w:proofErr w:type="gramStart"/>
      <w:r w:rsidRPr="00C764E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764E0">
        <w:rPr>
          <w:rFonts w:ascii="Times New Roman" w:hAnsi="Times New Roman"/>
          <w:sz w:val="28"/>
          <w:szCs w:val="28"/>
        </w:rPr>
        <w:t>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 (за исключением дошкольных)</w:t>
      </w:r>
      <w:r w:rsidRPr="00AC46E6">
        <w:rPr>
          <w:rFonts w:ascii="Times New Roman" w:hAnsi="Times New Roman"/>
          <w:sz w:val="28"/>
          <w:szCs w:val="28"/>
        </w:rPr>
        <w:t xml:space="preserve"> Заявителю, либо отказа в предоставлении муниципальной услуги.</w:t>
      </w:r>
    </w:p>
    <w:p w:rsidR="00E1571F" w:rsidRPr="00875EC1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3.6. Описание последовательности действий при предоставлении муниципальной услуги при обращении Заявителя непосредственно в Учреждение в письменном виде, включая направлен</w:t>
      </w:r>
      <w:r w:rsidR="00875EC1">
        <w:rPr>
          <w:rFonts w:ascii="Times New Roman" w:hAnsi="Times New Roman"/>
          <w:b/>
          <w:sz w:val="28"/>
          <w:szCs w:val="28"/>
        </w:rPr>
        <w:t>ие запроса по электронной почте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3.6.1. Предоставление муниципальной услуги включает в себя следующие административные процедуры: </w:t>
      </w:r>
    </w:p>
    <w:p w:rsidR="00E1571F" w:rsidRPr="00AC46E6" w:rsidRDefault="00E1571F" w:rsidP="00726003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прием и регистрация заявления;</w:t>
      </w:r>
    </w:p>
    <w:p w:rsidR="00E1571F" w:rsidRPr="00AC46E6" w:rsidRDefault="00E1571F" w:rsidP="00726003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рассмотрение заявления и подготовка ответа;</w:t>
      </w:r>
    </w:p>
    <w:p w:rsidR="00E1571F" w:rsidRPr="00AC46E6" w:rsidRDefault="00E1571F" w:rsidP="00726003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направление </w:t>
      </w:r>
      <w:r w:rsidRPr="002C2D77">
        <w:rPr>
          <w:rFonts w:ascii="Times New Roman" w:hAnsi="Times New Roman"/>
          <w:sz w:val="28"/>
          <w:szCs w:val="28"/>
        </w:rPr>
        <w:t xml:space="preserve">Заявителю </w:t>
      </w:r>
      <w:r w:rsidRPr="00126EA2">
        <w:rPr>
          <w:rFonts w:ascii="Times New Roman" w:hAnsi="Times New Roman"/>
          <w:sz w:val="28"/>
          <w:szCs w:val="28"/>
        </w:rPr>
        <w:t xml:space="preserve">информации </w:t>
      </w:r>
      <w:r w:rsidRPr="00C764E0">
        <w:rPr>
          <w:rFonts w:ascii="Times New Roman" w:hAnsi="Times New Roman"/>
          <w:sz w:val="28"/>
          <w:szCs w:val="28"/>
        </w:rPr>
        <w:t xml:space="preserve">о порядке проведения государственной (итоговой) аттестации </w:t>
      </w:r>
      <w:proofErr w:type="gramStart"/>
      <w:r w:rsidRPr="00C764E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764E0">
        <w:rPr>
          <w:rFonts w:ascii="Times New Roman" w:hAnsi="Times New Roman"/>
          <w:sz w:val="28"/>
          <w:szCs w:val="28"/>
        </w:rPr>
        <w:t>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 (за исключением дошкольных)</w:t>
      </w:r>
      <w:r w:rsidRPr="00AC46E6">
        <w:rPr>
          <w:rFonts w:ascii="Times New Roman" w:hAnsi="Times New Roman"/>
          <w:sz w:val="28"/>
          <w:szCs w:val="28"/>
        </w:rPr>
        <w:t>, отказа в предоставлении муниципальной услуги.</w:t>
      </w:r>
    </w:p>
    <w:p w:rsidR="00E1571F" w:rsidRPr="00AC46E6" w:rsidRDefault="00E1571F" w:rsidP="00875EC1">
      <w:pPr>
        <w:pStyle w:val="aa"/>
        <w:ind w:left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Общий срок предоставления муниципальной услуги составляет 9 дней.</w:t>
      </w:r>
    </w:p>
    <w:p w:rsidR="00E1571F" w:rsidRPr="00AC46E6" w:rsidRDefault="00E1571F" w:rsidP="00875EC1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1571F" w:rsidRPr="00875EC1" w:rsidRDefault="00E1571F" w:rsidP="00E1571F">
      <w:pPr>
        <w:pStyle w:val="aa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3.7</w:t>
      </w:r>
      <w:r w:rsidR="00875EC1">
        <w:rPr>
          <w:rFonts w:ascii="Times New Roman" w:hAnsi="Times New Roman"/>
          <w:b/>
          <w:sz w:val="28"/>
          <w:szCs w:val="28"/>
        </w:rPr>
        <w:t>. Прием и регистрация заявления</w:t>
      </w:r>
    </w:p>
    <w:p w:rsidR="00E1571F" w:rsidRPr="00AC46E6" w:rsidRDefault="00E1571F" w:rsidP="00E1571F">
      <w:pPr>
        <w:pStyle w:val="aa"/>
        <w:ind w:firstLine="360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3.7.1. Основанием для начала административной процедуры "Прием и регистрация заявления" служит личное обращение Заявителя с соответствующим заявлением на имя директора Учреждения. 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При поступлении запроса Заявителя по электронной почте с указанием адреса электронной почты пользователя,  должностное лицо,  ответственное за прием и отправку документов об информации по электронной почте, распечатывает указанное обращение и регистрирует его в установленном порядке.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3.7.2. Ответственным за исполнение данной процедуры является специалист Учреждения, ответственный за прием Заявителей.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3.7.3. Специалист, ответственный за прием и регистрацию заявлений и документов:</w:t>
      </w:r>
    </w:p>
    <w:p w:rsidR="00E1571F" w:rsidRPr="00AC46E6" w:rsidRDefault="00E1571F" w:rsidP="00726003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течение 15 минут регистрирует в книге учета входящих документов заявление и необходимые документы;</w:t>
      </w:r>
    </w:p>
    <w:p w:rsidR="00E1571F" w:rsidRPr="00AC46E6" w:rsidRDefault="00E1571F" w:rsidP="00726003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 принятом заявлении проставляет дату и номер регистрации;</w:t>
      </w:r>
    </w:p>
    <w:p w:rsidR="00E1571F" w:rsidRPr="00AC46E6" w:rsidRDefault="00E1571F" w:rsidP="00726003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Заявителя, проверяет документ, удостоверяющий его личность, проверяет полномочия, в том числе полномочия представителя действовать от имени Заявителя, проверяет правильность заполнения заявления;</w:t>
      </w:r>
    </w:p>
    <w:p w:rsidR="00E1571F" w:rsidRPr="00AC46E6" w:rsidRDefault="00E1571F" w:rsidP="00726003">
      <w:pPr>
        <w:pStyle w:val="aa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 случае выявления оснований для отказа в приеме документов ответственный специалист возвращает документы Заявителю и объясняет причины возврата.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3.7.4. Максимальный срок исполнения административной процедуры не более 15 минут.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3.7.5. Результатом данной административной процедуры является прием и регистрация заявления, отказ в приеме заявления.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1571F" w:rsidRPr="00875EC1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3.8. Рассмотрени</w:t>
      </w:r>
      <w:r w:rsidR="00875EC1">
        <w:rPr>
          <w:rFonts w:ascii="Times New Roman" w:hAnsi="Times New Roman"/>
          <w:b/>
          <w:sz w:val="28"/>
          <w:szCs w:val="28"/>
        </w:rPr>
        <w:t>е заявления и подготовка ответа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3.8.1. Основанием для начала административной процедуры «Рассмотрение заявления и подготовка ответа» служит получение директором Учреждения запроса Заявителя.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3.8.2. Ответственным за исполнение данной административной процедуры является сотрудник Учреждения, ответственный за исполнение муниципальной услуги.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3.8.3. Административная процедура «Рассмотрение заявления и подготовка ответа» включает в себя: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рассмотрение заявления и подготовку проекта ответа Заявителю;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б) подписание ответа директором Учреждения;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3.8.4. В случае отсутствия оснований для отказа подготовленный ответ должен содержать подробную </w:t>
      </w:r>
      <w:r>
        <w:rPr>
          <w:rFonts w:ascii="Times New Roman" w:hAnsi="Times New Roman"/>
          <w:sz w:val="28"/>
          <w:szCs w:val="28"/>
        </w:rPr>
        <w:t>информацию</w:t>
      </w:r>
      <w:r w:rsidRPr="00126EA2">
        <w:rPr>
          <w:rFonts w:ascii="Times New Roman" w:hAnsi="Times New Roman"/>
          <w:sz w:val="28"/>
          <w:szCs w:val="28"/>
        </w:rPr>
        <w:t xml:space="preserve"> </w:t>
      </w:r>
      <w:r w:rsidRPr="00C764E0">
        <w:rPr>
          <w:rFonts w:ascii="Times New Roman" w:hAnsi="Times New Roman"/>
          <w:sz w:val="28"/>
          <w:szCs w:val="28"/>
        </w:rPr>
        <w:t>о порядке проведения государственной (итоговой) аттестации обучающихся,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 (за исключением дошкольных)</w:t>
      </w:r>
      <w:r w:rsidRPr="002C2D77">
        <w:rPr>
          <w:rFonts w:ascii="Times New Roman" w:hAnsi="Times New Roman"/>
          <w:sz w:val="28"/>
          <w:szCs w:val="28"/>
        </w:rPr>
        <w:t xml:space="preserve"> </w:t>
      </w:r>
      <w:r w:rsidRPr="00AC46E6">
        <w:rPr>
          <w:rFonts w:ascii="Times New Roman" w:hAnsi="Times New Roman"/>
          <w:sz w:val="28"/>
          <w:szCs w:val="28"/>
        </w:rPr>
        <w:t>в простой, четкой и понятной форме, с указанием фамилии, имени, отчества, номера телефона исполнителя.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3.8.5. В случае наличия оснований для отказа ответ составляется в виде уведомления об отказе в предоставлении муниципальной услуги, с обязательной ссылкой на нарушения, предусмотренные п. 2.8.1. настоящего регламента.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3.8.6. Максимальный срок административной процедуры составляет не более 5 дней.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3.8.7. Результатом предоставления административной процедуры является подготовка ответа Заявителю.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1571F" w:rsidRPr="00875EC1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 xml:space="preserve">3.9. Направление Заявителю информации о порядке проведения государственной (итоговой) аттестации </w:t>
      </w:r>
      <w:proofErr w:type="gramStart"/>
      <w:r w:rsidRPr="00875EC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875EC1">
        <w:rPr>
          <w:rFonts w:ascii="Times New Roman" w:hAnsi="Times New Roman"/>
          <w:b/>
          <w:sz w:val="28"/>
          <w:szCs w:val="28"/>
        </w:rPr>
        <w:t>, освоивших основные и дополнительные общеобразовательные программы (за исключением дошкольных), отказа в пред</w:t>
      </w:r>
      <w:r w:rsidR="00875EC1">
        <w:rPr>
          <w:rFonts w:ascii="Times New Roman" w:hAnsi="Times New Roman"/>
          <w:b/>
          <w:sz w:val="28"/>
          <w:szCs w:val="28"/>
        </w:rPr>
        <w:t>оставлении муниципальной услуги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3.9.1. Основанием для начала административной процедуры является подготовленный ответ Заявителю.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3.9.2. Ответственным за исполнение данной административной процедуры является специалист Учреждения, ответственный за выдачу документов.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3.9.3. Специалист Учреждения, ответственный за выдачу документов, уведомляет Заявителя об исполнении услуги способом, указанным Заявителем при подаче заявления.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3.9.4. В случае получения результата предоставления услуги в Учреждении заявитель предъявляет специалисту Учреждения, ответственному за выдачу документов, следующие документы: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документ, удостоверяющий личность;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документ, подтверждающий полномочия представителя на получение документов;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в) уведомление о принятии документов.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3.9.6. В случае если Заявитель при подаче заявления указал способ получения результата оказания муниципальной услуги "посредством почтового отправления", сотрудник Учреждения, ответственный за выдачу документов: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а) направляет готовые документы Заявителю заказным письмом с уведомлением;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3.9.7. В случае если Заявитель при подаче заявления указал способ получения результата оказания муниципальной услуги "посредством отправления на электронную почту", сотрудник Учреждения, ответственный за выдачу документов: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а) направляет готовые документы Заявителю на адрес электронный почты, указанный в заявлении;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б) регистрирует факт направления документов (сведений) Заявителю в журнале выдачи готовых документов с проставлением даты направления.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3.9.8. Максимальный срок административной процедуры составляет не более 3 дней.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3.9.9. Результатом предоставления административной процедуры является направление Заявителю информации </w:t>
      </w:r>
      <w:r w:rsidRPr="001B614A">
        <w:rPr>
          <w:rFonts w:ascii="Times New Roman" w:hAnsi="Times New Roman"/>
          <w:sz w:val="28"/>
          <w:szCs w:val="28"/>
        </w:rPr>
        <w:t>о результатах  тестирования и иных вступительных испытаний, а также о зачислении в образовательное учреждение</w:t>
      </w:r>
      <w:r w:rsidRPr="00AC46E6">
        <w:rPr>
          <w:rFonts w:ascii="Times New Roman" w:hAnsi="Times New Roman"/>
          <w:sz w:val="28"/>
          <w:szCs w:val="28"/>
        </w:rPr>
        <w:t xml:space="preserve"> результата Заявителю, отказа в предоставлении муниципальной услуги.</w:t>
      </w:r>
    </w:p>
    <w:p w:rsidR="00E1571F" w:rsidRPr="00875EC1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75EC1">
        <w:rPr>
          <w:rFonts w:ascii="Times New Roman" w:hAnsi="Times New Roman"/>
          <w:b/>
          <w:sz w:val="28"/>
          <w:szCs w:val="28"/>
        </w:rPr>
        <w:t>3.10. Описание последовательности действий при предоставлении муниципальной услуги при обращении Заявителя в устной фор</w:t>
      </w:r>
      <w:r w:rsidR="00875EC1">
        <w:rPr>
          <w:rFonts w:ascii="Times New Roman" w:hAnsi="Times New Roman"/>
          <w:b/>
          <w:sz w:val="28"/>
          <w:szCs w:val="28"/>
        </w:rPr>
        <w:t>ме непосредственно в Учреждение</w:t>
      </w:r>
    </w:p>
    <w:p w:rsidR="00E1571F" w:rsidRPr="00AC46E6" w:rsidRDefault="00E1571F" w:rsidP="00875EC1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3.10.1. Должностное лицо, ответственное за предоставление муниципальной услуги, предоставляет необходимую </w:t>
      </w:r>
      <w:r w:rsidRPr="00126EA2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ю</w:t>
      </w:r>
      <w:r w:rsidRPr="00126EA2">
        <w:rPr>
          <w:rFonts w:ascii="Times New Roman" w:hAnsi="Times New Roman"/>
          <w:sz w:val="28"/>
          <w:szCs w:val="28"/>
        </w:rPr>
        <w:t xml:space="preserve"> </w:t>
      </w:r>
      <w:r w:rsidRPr="00C764E0">
        <w:rPr>
          <w:rFonts w:ascii="Times New Roman" w:hAnsi="Times New Roman"/>
          <w:sz w:val="28"/>
          <w:szCs w:val="28"/>
        </w:rPr>
        <w:t xml:space="preserve">о порядке проведения государственной (итоговой) аттестации </w:t>
      </w:r>
      <w:proofErr w:type="gramStart"/>
      <w:r w:rsidRPr="00C764E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764E0">
        <w:rPr>
          <w:rFonts w:ascii="Times New Roman" w:hAnsi="Times New Roman"/>
          <w:sz w:val="28"/>
          <w:szCs w:val="28"/>
        </w:rPr>
        <w:t>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 (за исключением дошкольных)</w:t>
      </w:r>
      <w:r w:rsidRPr="001B614A">
        <w:rPr>
          <w:rFonts w:ascii="Times New Roman" w:hAnsi="Times New Roman"/>
          <w:sz w:val="28"/>
          <w:szCs w:val="28"/>
        </w:rPr>
        <w:t xml:space="preserve">, </w:t>
      </w:r>
      <w:r w:rsidRPr="00AC46E6">
        <w:rPr>
          <w:rFonts w:ascii="Times New Roman" w:hAnsi="Times New Roman"/>
          <w:sz w:val="28"/>
          <w:szCs w:val="28"/>
        </w:rPr>
        <w:t>либо дает мотивированный отказ в предоставлении информации.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3.10.2. Максимальное время предоставления муниципальной услуги при личном обращении не должно превышать 30 минут.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3.10.3. Устные обращения Заявителей регистрируются в журнале учета личных обращений в день обращения Заявителя.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3.10.4. Результатом административной процедуры является устное предоставление Заявителю информации </w:t>
      </w:r>
      <w:proofErr w:type="spellStart"/>
      <w:proofErr w:type="gramStart"/>
      <w:r w:rsidRPr="00126EA2">
        <w:rPr>
          <w:rFonts w:ascii="Times New Roman" w:hAnsi="Times New Roman"/>
          <w:sz w:val="28"/>
          <w:szCs w:val="28"/>
        </w:rPr>
        <w:t>информации</w:t>
      </w:r>
      <w:proofErr w:type="spellEnd"/>
      <w:proofErr w:type="gramEnd"/>
      <w:r w:rsidRPr="00126EA2">
        <w:rPr>
          <w:rFonts w:ascii="Times New Roman" w:hAnsi="Times New Roman"/>
          <w:sz w:val="28"/>
          <w:szCs w:val="28"/>
        </w:rPr>
        <w:t xml:space="preserve"> </w:t>
      </w:r>
      <w:r w:rsidRPr="00C764E0">
        <w:rPr>
          <w:rFonts w:ascii="Times New Roman" w:hAnsi="Times New Roman"/>
          <w:sz w:val="28"/>
          <w:szCs w:val="28"/>
        </w:rPr>
        <w:t>о порядке проведения государственной (итоговой) аттестации обучающихся, освоивших основные и дополнительные общеобразовательные програм</w:t>
      </w:r>
      <w:r>
        <w:rPr>
          <w:rFonts w:ascii="Times New Roman" w:hAnsi="Times New Roman"/>
          <w:sz w:val="28"/>
          <w:szCs w:val="28"/>
        </w:rPr>
        <w:t>мы (за исключением дошкольных),</w:t>
      </w:r>
      <w:r w:rsidRPr="00AC46E6">
        <w:rPr>
          <w:rFonts w:ascii="Times New Roman" w:hAnsi="Times New Roman"/>
          <w:sz w:val="28"/>
          <w:szCs w:val="28"/>
        </w:rPr>
        <w:t xml:space="preserve"> либо мотивированный отказ в предоставлении муниципальной услуги.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46E6">
        <w:rPr>
          <w:rFonts w:ascii="Times New Roman" w:hAnsi="Times New Roman"/>
          <w:b/>
          <w:sz w:val="28"/>
          <w:szCs w:val="28"/>
        </w:rPr>
        <w:t xml:space="preserve">4. Формы </w:t>
      </w:r>
      <w:proofErr w:type="gramStart"/>
      <w:r w:rsidRPr="00AC46E6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AC46E6">
        <w:rPr>
          <w:rFonts w:ascii="Times New Roman" w:hAnsi="Times New Roman"/>
          <w:b/>
          <w:sz w:val="28"/>
          <w:szCs w:val="28"/>
        </w:rPr>
        <w:t xml:space="preserve"> исполнением административного регламента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4.1. Текущий </w:t>
      </w:r>
      <w:proofErr w:type="gramStart"/>
      <w:r w:rsidRPr="00AC46E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услуги, осуществляется должностными лицами Учреждения и отдела по </w:t>
      </w:r>
      <w:r>
        <w:rPr>
          <w:rFonts w:ascii="Times New Roman" w:hAnsi="Times New Roman"/>
          <w:sz w:val="28"/>
          <w:szCs w:val="28"/>
        </w:rPr>
        <w:t>образованию</w:t>
      </w:r>
      <w:r w:rsidRPr="00AC46E6">
        <w:rPr>
          <w:rFonts w:ascii="Times New Roman" w:hAnsi="Times New Roman"/>
          <w:sz w:val="28"/>
          <w:szCs w:val="28"/>
        </w:rPr>
        <w:t xml:space="preserve"> администрации Городищенского муниципального района, ответственными за организацию работы по предоставлению услуги, руководителем МФЦ</w:t>
      </w:r>
      <w:r w:rsidRPr="00AC46E6">
        <w:rPr>
          <w:rFonts w:ascii="Times New Roman" w:hAnsi="Times New Roman"/>
          <w:i/>
          <w:sz w:val="28"/>
          <w:szCs w:val="28"/>
        </w:rPr>
        <w:t>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4.2. Текущий контроль осуществляется путем проведения должностным лицом, ответственным за организацию работы по предоставлению услуги, проверок соблюдения и исполнения специалистами положений регламента, иных нормативных правовых актов Российской Федерации, Волгоградской области и муниципальных правовых актов.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4.3. Проверка полноты и качества предоставления муниципальной услуги осуществляется путем проведения: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плановых проверок соблюдения и исполнения должностными лицами положений регламента, нормативных правовых актов, регламентирующих предоставление муниципальной услуги;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lastRenderedPageBreak/>
        <w:t>внеплановых проверок соблюдения и исполнения должностными лицами положений настоящего регламента, осуществляемых по обращениям Заявителей, на основании иных документов и сведений, указывающих на нарушение порядка предоставления муниципальной услуги.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4.4. Плановые проверки полноты и качества предоставления муниципальной услуги проводятся 1 (один) раз в год, внеплановые – при поступлении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регламента.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4.5. Плановые и внеплановые проверки проводятся уполномоченными должностными лицами Учреждений и отдела по </w:t>
      </w:r>
      <w:r>
        <w:rPr>
          <w:rFonts w:ascii="Times New Roman" w:hAnsi="Times New Roman"/>
          <w:sz w:val="28"/>
          <w:szCs w:val="28"/>
        </w:rPr>
        <w:t>образованию</w:t>
      </w:r>
      <w:r w:rsidRPr="00AC46E6">
        <w:rPr>
          <w:rFonts w:ascii="Times New Roman" w:hAnsi="Times New Roman"/>
          <w:sz w:val="28"/>
          <w:szCs w:val="28"/>
        </w:rPr>
        <w:t xml:space="preserve"> администрации Городищенского муниципального района на основании планов проверки.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4.6. По результатам проведенной проверки составляется справка, в которой описываются в случае их выявления недостатки и предложения по их устранению.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4.7. Должностные лица Учреждений и специалисты МФЦ несут персональную ответственность за несоблюдение сроков и последовательности исполнения административных действий и выполнения административных процедур, предусмотренных настоящим регламентом. Персональная ответственность должностных лиц закрепляется в приказах по Учреждениям. В случае выявления нарушений должностное лицо несет ответственность в установленном законом порядке.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46E6">
        <w:rPr>
          <w:rFonts w:ascii="Times New Roman" w:hAnsi="Times New Roman"/>
          <w:b/>
          <w:sz w:val="28"/>
          <w:szCs w:val="28"/>
        </w:rPr>
        <w:t>5. Порядок обжалования решений и действий (бездействия) осуществляемых в ходе исполнения муниципальной услуги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5.1. Заявители имеют право на обжалование решений, принятых в ходе предоставления муниципальной услуги, действий (бездействия) лиц, участвующих в предоставлении муниципальной услуги, в досудебном (внесудебном) порядке.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5.1.1. Заявитель может обратиться с </w:t>
      </w:r>
      <w:proofErr w:type="gramStart"/>
      <w:r w:rsidRPr="00AC46E6">
        <w:rPr>
          <w:rFonts w:ascii="Times New Roman" w:hAnsi="Times New Roman"/>
          <w:sz w:val="28"/>
          <w:szCs w:val="28"/>
        </w:rPr>
        <w:t>жалобой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в том числе в следующих случаях:</w:t>
      </w:r>
    </w:p>
    <w:p w:rsidR="00E1571F" w:rsidRPr="00AC46E6" w:rsidRDefault="00E1571F" w:rsidP="00726003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E1571F" w:rsidRPr="00AC46E6" w:rsidRDefault="00E1571F" w:rsidP="00726003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E1571F" w:rsidRPr="00AC46E6" w:rsidRDefault="00E1571F" w:rsidP="00726003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1571F" w:rsidRPr="00AC46E6" w:rsidRDefault="00E1571F" w:rsidP="00726003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E1571F" w:rsidRPr="00AC46E6" w:rsidRDefault="00E1571F" w:rsidP="00726003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</w:t>
      </w:r>
      <w:r w:rsidRPr="00AC46E6">
        <w:rPr>
          <w:rFonts w:ascii="Times New Roman" w:hAnsi="Times New Roman"/>
          <w:sz w:val="28"/>
          <w:szCs w:val="28"/>
        </w:rPr>
        <w:lastRenderedPageBreak/>
        <w:t>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E1571F" w:rsidRPr="00AC46E6" w:rsidRDefault="00E1571F" w:rsidP="00726003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1571F" w:rsidRPr="00AC46E6" w:rsidRDefault="00E1571F" w:rsidP="00726003">
      <w:pPr>
        <w:pStyle w:val="aa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>отказ лиц, участвующих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действующим законодательством срока таких исправлений.</w:t>
      </w:r>
      <w:proofErr w:type="gramEnd"/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 Общие требования к порядку подачи и рассмотрения жалобы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5.2.1. Жалоба может быть направлена по почте, с использованием информационно-телекоммуникационной сети Интернет, официального сайта администрации Городищенского муниципального района в сети Интернет (</w:t>
      </w:r>
      <w:proofErr w:type="spellStart"/>
      <w:r w:rsidRPr="00AC46E6">
        <w:rPr>
          <w:rFonts w:ascii="Times New Roman" w:hAnsi="Times New Roman"/>
          <w:sz w:val="28"/>
          <w:szCs w:val="28"/>
        </w:rPr>
        <w:t>www.agmr.ru</w:t>
      </w:r>
      <w:proofErr w:type="spellEnd"/>
      <w:r w:rsidRPr="00AC46E6">
        <w:rPr>
          <w:rFonts w:ascii="Times New Roman" w:hAnsi="Times New Roman"/>
          <w:sz w:val="28"/>
          <w:szCs w:val="28"/>
        </w:rPr>
        <w:t>),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5.2.2. Жалоба подается в письменной форме на бумажном носителе, в электронной форме в Учреждения или в отдел по </w:t>
      </w:r>
      <w:r w:rsidR="00875EC1">
        <w:rPr>
          <w:rFonts w:ascii="Times New Roman" w:hAnsi="Times New Roman"/>
          <w:sz w:val="28"/>
          <w:szCs w:val="28"/>
        </w:rPr>
        <w:t>образованию</w:t>
      </w:r>
      <w:r w:rsidRPr="00AC46E6">
        <w:rPr>
          <w:rFonts w:ascii="Times New Roman" w:hAnsi="Times New Roman"/>
          <w:sz w:val="28"/>
          <w:szCs w:val="28"/>
        </w:rPr>
        <w:t xml:space="preserve"> администрации Городищенского муниципального района, МФЦ по адресу, указанному в п. 1.3.1.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5.2.3.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5.2.4. Жалоба должна содержать:</w:t>
      </w:r>
    </w:p>
    <w:p w:rsidR="00E1571F" w:rsidRPr="00AC46E6" w:rsidRDefault="00E1571F" w:rsidP="00726003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наименование органа, предоставляющего услугу, должностного лица органа, предоставляющего услугу, либо муниципального служащего, решения и действия (бездействие) которых обжалуются;</w:t>
      </w:r>
    </w:p>
    <w:p w:rsidR="00E1571F" w:rsidRPr="00AC46E6" w:rsidRDefault="00E1571F" w:rsidP="00726003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1571F" w:rsidRPr="00AC46E6" w:rsidRDefault="00E1571F" w:rsidP="00726003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услугу, должностного лица органа, предоставляющего услугу, либо муниципального служащего;</w:t>
      </w:r>
    </w:p>
    <w:p w:rsidR="00E1571F" w:rsidRPr="00AC46E6" w:rsidRDefault="00E1571F" w:rsidP="00726003">
      <w:pPr>
        <w:pStyle w:val="aa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5.2.5. </w:t>
      </w:r>
      <w:proofErr w:type="gramStart"/>
      <w:r w:rsidRPr="00AC46E6">
        <w:rPr>
          <w:rFonts w:ascii="Times New Roman" w:hAnsi="Times New Roman"/>
          <w:sz w:val="28"/>
          <w:szCs w:val="28"/>
        </w:rPr>
        <w:t xml:space="preserve">Жалоба, поступившая в Учреждение, подлежит рассмотрению должностным лицом, наделенному полномочиями по рассмотрению жалоб, в </w:t>
      </w:r>
      <w:r w:rsidRPr="00AC46E6">
        <w:rPr>
          <w:rFonts w:ascii="Times New Roman" w:hAnsi="Times New Roman"/>
          <w:sz w:val="28"/>
          <w:szCs w:val="28"/>
        </w:rPr>
        <w:lastRenderedPageBreak/>
        <w:t>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(пяти) рабочих дней со дня ее регистрации.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Правительство Российской Федерации вправе установить случаи, при которых срок рассмотрения жалобы может быть сокращен.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5.2.6. По результатам рассмотрения жалобы Учреждение принимает одно из следующих решений:</w:t>
      </w:r>
    </w:p>
    <w:p w:rsidR="00E1571F" w:rsidRPr="00AC46E6" w:rsidRDefault="00E1571F" w:rsidP="00726003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AC46E6">
        <w:rPr>
          <w:rFonts w:ascii="Times New Roman" w:hAnsi="Times New Roman"/>
          <w:sz w:val="28"/>
          <w:szCs w:val="28"/>
        </w:rPr>
        <w:t>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E1571F" w:rsidRPr="00AC46E6" w:rsidRDefault="00E1571F" w:rsidP="00726003">
      <w:pPr>
        <w:pStyle w:val="aa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об отказе в удовлетворении жалобы.</w:t>
      </w:r>
    </w:p>
    <w:p w:rsidR="00E1571F" w:rsidRPr="00AC46E6" w:rsidRDefault="00E1571F" w:rsidP="00E1571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>5.2.7. Не позднее дня, следующего за днем принятия решения, указанного в п. 5.2.6.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1571F" w:rsidRPr="00AC46E6" w:rsidRDefault="00E1571F" w:rsidP="00E1571F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AC46E6">
        <w:rPr>
          <w:rFonts w:ascii="Times New Roman" w:hAnsi="Times New Roman"/>
          <w:sz w:val="28"/>
          <w:szCs w:val="28"/>
        </w:rPr>
        <w:t xml:space="preserve">5.2.8. В случае установления в ходе или по результатам </w:t>
      </w:r>
      <w:proofErr w:type="gramStart"/>
      <w:r w:rsidRPr="00AC46E6">
        <w:rPr>
          <w:rFonts w:ascii="Times New Roman" w:hAnsi="Times New Roman"/>
          <w:sz w:val="28"/>
          <w:szCs w:val="28"/>
        </w:rPr>
        <w:t>рассмотрения жалобы признаков состава правонарушения</w:t>
      </w:r>
      <w:proofErr w:type="gramEnd"/>
      <w:r w:rsidRPr="00AC46E6">
        <w:rPr>
          <w:rFonts w:ascii="Times New Roman" w:hAnsi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в соответствии с п. 5.2.3. настоящего регламента, незамедлительно направляет имеющиеся материалы в органы прокуратуры.</w:t>
      </w: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571F" w:rsidRPr="00AC46E6" w:rsidRDefault="00E1571F" w:rsidP="00E1571F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62AD" w:rsidRPr="003F62AD" w:rsidRDefault="00E1571F" w:rsidP="00AF78A2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AC46E6">
        <w:rPr>
          <w:rFonts w:ascii="Times New Roman" w:hAnsi="Times New Roman"/>
          <w:color w:val="000000"/>
          <w:sz w:val="28"/>
          <w:szCs w:val="28"/>
        </w:rPr>
        <w:br w:type="page"/>
      </w: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995"/>
      </w:tblGrid>
      <w:tr w:rsidR="003F62AD" w:rsidRPr="003F62AD" w:rsidTr="003F62AD">
        <w:trPr>
          <w:tblCellSpacing w:w="0" w:type="dxa"/>
        </w:trPr>
        <w:tc>
          <w:tcPr>
            <w:tcW w:w="4995" w:type="dxa"/>
            <w:hideMark/>
          </w:tcPr>
          <w:p w:rsidR="003F62AD" w:rsidRPr="003F62AD" w:rsidRDefault="003F62AD" w:rsidP="003F62AD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:rsidR="00AF78A2" w:rsidRDefault="00AF78A2" w:rsidP="00AF78A2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D512C9">
        <w:rPr>
          <w:rFonts w:ascii="Times New Roman" w:hAnsi="Times New Roman"/>
          <w:sz w:val="24"/>
          <w:szCs w:val="24"/>
        </w:rPr>
        <w:t>Приложение</w:t>
      </w:r>
      <w:r w:rsidR="00426348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AF78A2" w:rsidRPr="00D512C9" w:rsidRDefault="00AF78A2" w:rsidP="00AF78A2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D512C9">
        <w:rPr>
          <w:rFonts w:ascii="Times New Roman" w:hAnsi="Times New Roman"/>
          <w:sz w:val="24"/>
          <w:szCs w:val="24"/>
        </w:rPr>
        <w:t>администра</w:t>
      </w:r>
      <w:r w:rsidR="00426348">
        <w:rPr>
          <w:rFonts w:ascii="Times New Roman" w:hAnsi="Times New Roman"/>
          <w:sz w:val="24"/>
          <w:szCs w:val="24"/>
        </w:rPr>
        <w:t>тивному регламенту</w:t>
      </w:r>
    </w:p>
    <w:p w:rsidR="00AF78A2" w:rsidRPr="00D512C9" w:rsidRDefault="00AF78A2" w:rsidP="00AF78A2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AF78A2" w:rsidRPr="00D512C9" w:rsidRDefault="00AF78A2" w:rsidP="00AF78A2">
      <w:pPr>
        <w:suppressAutoHyphens/>
        <w:jc w:val="center"/>
        <w:rPr>
          <w:rFonts w:ascii="Times New Roman" w:hAnsi="Times New Roman"/>
          <w:sz w:val="28"/>
          <w:szCs w:val="28"/>
        </w:rPr>
      </w:pPr>
      <w:r w:rsidRPr="00D512C9">
        <w:rPr>
          <w:rFonts w:ascii="Times New Roman" w:hAnsi="Times New Roman"/>
          <w:sz w:val="28"/>
          <w:szCs w:val="28"/>
        </w:rPr>
        <w:t>Информация о местах нахождения, номерах телефонов для справок, адресах  электронной почты муниципальных образовательных учреждений</w:t>
      </w:r>
    </w:p>
    <w:p w:rsidR="00AF78A2" w:rsidRPr="00370958" w:rsidRDefault="00AF78A2" w:rsidP="00AF78A2">
      <w:pPr>
        <w:rPr>
          <w:sz w:val="24"/>
          <w:szCs w:val="24"/>
        </w:rPr>
      </w:pPr>
    </w:p>
    <w:tbl>
      <w:tblPr>
        <w:tblW w:w="96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3120"/>
        <w:gridCol w:w="2551"/>
        <w:gridCol w:w="1418"/>
        <w:gridCol w:w="1984"/>
        <w:gridCol w:w="11"/>
      </w:tblGrid>
      <w:tr w:rsidR="00AF78A2" w:rsidRPr="00BC1F31" w:rsidTr="00F22499">
        <w:trPr>
          <w:gridAfter w:val="1"/>
          <w:wAfter w:w="11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2" w:rsidRPr="000D03AA" w:rsidRDefault="00AF78A2" w:rsidP="00F224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D03AA">
              <w:rPr>
                <w:rFonts w:ascii="Times New Roman" w:hAnsi="Times New Roman"/>
                <w:b/>
              </w:rPr>
              <w:t>№</w:t>
            </w:r>
          </w:p>
          <w:p w:rsidR="00AF78A2" w:rsidRPr="000D03AA" w:rsidRDefault="00AF78A2" w:rsidP="00F224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0D03AA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0D03AA">
              <w:rPr>
                <w:rFonts w:ascii="Times New Roman" w:hAnsi="Times New Roman"/>
                <w:b/>
              </w:rPr>
              <w:t>/</w:t>
            </w:r>
            <w:proofErr w:type="spellStart"/>
            <w:r w:rsidRPr="000D03A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2" w:rsidRPr="000D03AA" w:rsidRDefault="00AF78A2" w:rsidP="00F224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D03AA">
              <w:rPr>
                <w:rFonts w:ascii="Times New Roman" w:hAnsi="Times New Roman"/>
                <w:b/>
              </w:rPr>
              <w:t>Образовательное учреждение</w:t>
            </w:r>
          </w:p>
          <w:p w:rsidR="00AF78A2" w:rsidRPr="000D03AA" w:rsidRDefault="00AF78A2" w:rsidP="00F224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D03AA">
              <w:rPr>
                <w:rFonts w:ascii="Times New Roman" w:hAnsi="Times New Roman"/>
                <w:b/>
              </w:rPr>
              <w:t>(вид)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2" w:rsidRPr="000D03AA" w:rsidRDefault="00AF78A2" w:rsidP="00F224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D03AA">
              <w:rPr>
                <w:rFonts w:ascii="Times New Roman" w:hAnsi="Times New Roman"/>
                <w:b/>
              </w:rPr>
              <w:t>Место</w:t>
            </w:r>
          </w:p>
          <w:p w:rsidR="00AF78A2" w:rsidRPr="000D03AA" w:rsidRDefault="00AF78A2" w:rsidP="00F224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D03AA">
              <w:rPr>
                <w:rFonts w:ascii="Times New Roman" w:hAnsi="Times New Roman"/>
                <w:b/>
              </w:rPr>
              <w:t>нахождения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2" w:rsidRPr="000D03AA" w:rsidRDefault="00AF78A2" w:rsidP="00F224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D03AA">
              <w:rPr>
                <w:rFonts w:ascii="Times New Roman" w:hAnsi="Times New Roman"/>
                <w:b/>
              </w:rPr>
              <w:t>Телефон</w:t>
            </w:r>
          </w:p>
          <w:p w:rsidR="00AF78A2" w:rsidRPr="000D03AA" w:rsidRDefault="00AF78A2" w:rsidP="00F22499">
            <w:pPr>
              <w:pStyle w:val="a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8A2" w:rsidRPr="000D03AA" w:rsidRDefault="00AF78A2" w:rsidP="00F22499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0D03AA">
              <w:rPr>
                <w:rFonts w:ascii="Times New Roman" w:hAnsi="Times New Roman"/>
                <w:b/>
              </w:rPr>
              <w:t>Электронный адрес</w:t>
            </w:r>
          </w:p>
        </w:tc>
      </w:tr>
      <w:tr w:rsidR="00AF78A2" w:rsidRPr="00BC1F31" w:rsidTr="00F22499"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1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0D03AA">
              <w:rPr>
                <w:rFonts w:ascii="Times New Roman" w:hAnsi="Times New Roman"/>
              </w:rPr>
              <w:t>Варламовская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403018 х. Варламов, ул. Центральная, 15 Городищенский район Волгоградская область. 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4-22-16 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  <w:lang w:val="en-US"/>
              </w:rPr>
              <w:t>VARGORODISHE</w:t>
            </w:r>
            <w:r w:rsidRPr="000D03AA">
              <w:rPr>
                <w:rFonts w:ascii="Times New Roman" w:hAnsi="Times New Roman"/>
              </w:rPr>
              <w:t>@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2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0D03AA">
              <w:rPr>
                <w:rFonts w:ascii="Times New Roman" w:hAnsi="Times New Roman"/>
              </w:rPr>
              <w:t>Вертячинская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403025, Волгоградская область, </w:t>
            </w:r>
            <w:proofErr w:type="spellStart"/>
            <w:r w:rsidRPr="000D03AA">
              <w:rPr>
                <w:rFonts w:ascii="Times New Roman" w:hAnsi="Times New Roman"/>
              </w:rPr>
              <w:t>Городищенский</w:t>
            </w:r>
            <w:proofErr w:type="spellEnd"/>
            <w:r w:rsidRPr="000D03AA">
              <w:rPr>
                <w:rFonts w:ascii="Times New Roman" w:hAnsi="Times New Roman"/>
              </w:rPr>
              <w:t xml:space="preserve"> район, хутор </w:t>
            </w:r>
            <w:proofErr w:type="spellStart"/>
            <w:r w:rsidRPr="000D03AA">
              <w:rPr>
                <w:rFonts w:ascii="Times New Roman" w:hAnsi="Times New Roman"/>
              </w:rPr>
              <w:t>Вертячий</w:t>
            </w:r>
            <w:proofErr w:type="spellEnd"/>
            <w:r w:rsidRPr="000D03AA">
              <w:rPr>
                <w:rFonts w:ascii="Times New Roman" w:hAnsi="Times New Roman"/>
              </w:rPr>
              <w:t xml:space="preserve">, улица Школьная,8   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4-13-30 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vertyagrd@yandex.ru</w:t>
            </w:r>
          </w:p>
        </w:tc>
      </w:tr>
      <w:tr w:rsidR="00AF78A2" w:rsidRPr="00BC1F31" w:rsidTr="00F22499"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3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0D03AA">
              <w:rPr>
                <w:rFonts w:ascii="Times New Roman" w:hAnsi="Times New Roman"/>
              </w:rPr>
              <w:t>Городищенская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 № 1 Городищенского района Волгоградской области»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403003 Волгоградская область, р.п. Городище, ул. Чуйкова, дом 6А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3-30-48  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3-30-48 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lang w:val="en-US"/>
              </w:rPr>
              <w:t>shk</w:t>
            </w:r>
            <w:proofErr w:type="spellEnd"/>
            <w:r w:rsidRPr="000D03AA">
              <w:rPr>
                <w:rFonts w:ascii="Times New Roman" w:hAnsi="Times New Roman"/>
              </w:rPr>
              <w:t>9372@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4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«</w:t>
            </w:r>
            <w:proofErr w:type="spellStart"/>
            <w:r w:rsidRPr="000D03AA">
              <w:rPr>
                <w:rFonts w:ascii="Times New Roman" w:hAnsi="Times New Roman"/>
              </w:rPr>
              <w:t>Городищенская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 № 2 Городищенского района Волгоградской области»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403003 Волгоградская область, р.п. Городище, ул. Пархоменко, д. 35а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0D03A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45</w:t>
            </w:r>
            <w:r w:rsidRPr="000D03AA">
              <w:rPr>
                <w:rFonts w:ascii="Times New Roman" w:hAnsi="Times New Roman"/>
              </w:rPr>
              <w:t>-80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lang w:val="en-US"/>
              </w:rPr>
              <w:t>mgsosh</w:t>
            </w:r>
            <w:proofErr w:type="spellEnd"/>
            <w:r w:rsidRPr="000D03AA">
              <w:rPr>
                <w:rFonts w:ascii="Times New Roman" w:hAnsi="Times New Roman"/>
              </w:rPr>
              <w:t>02@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5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«</w:t>
            </w:r>
            <w:proofErr w:type="spellStart"/>
            <w:r w:rsidRPr="000D03AA">
              <w:rPr>
                <w:rFonts w:ascii="Times New Roman" w:hAnsi="Times New Roman"/>
              </w:rPr>
              <w:t>Городищенская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 №3 с углубленным изучением отдельных предметов» 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403003, Волгоградская область, Городищенский район, р.п</w:t>
            </w:r>
            <w:proofErr w:type="gramStart"/>
            <w:r w:rsidRPr="000D03AA">
              <w:rPr>
                <w:rFonts w:ascii="Times New Roman" w:hAnsi="Times New Roman"/>
              </w:rPr>
              <w:t>.Г</w:t>
            </w:r>
            <w:proofErr w:type="gramEnd"/>
            <w:r w:rsidRPr="000D03AA">
              <w:rPr>
                <w:rFonts w:ascii="Times New Roman" w:hAnsi="Times New Roman"/>
              </w:rPr>
              <w:t xml:space="preserve">ородище улица </w:t>
            </w:r>
            <w:proofErr w:type="spellStart"/>
            <w:r w:rsidRPr="000D03AA">
              <w:rPr>
                <w:rFonts w:ascii="Times New Roman" w:hAnsi="Times New Roman"/>
              </w:rPr>
              <w:t>Новоселовская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, дом 5 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3-46-50       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F78A2" w:rsidRPr="000D03AA" w:rsidRDefault="005A3029" w:rsidP="00F22499">
            <w:pPr>
              <w:pStyle w:val="aa"/>
              <w:rPr>
                <w:rFonts w:ascii="Times New Roman" w:hAnsi="Times New Roman"/>
              </w:rPr>
            </w:pPr>
            <w:hyperlink r:id="rId11" w:history="1">
              <w:r w:rsidR="00AF78A2" w:rsidRPr="000D03AA">
                <w:rPr>
                  <w:rStyle w:val="a4"/>
                  <w:lang w:val="en-US"/>
                </w:rPr>
                <w:t>gor</w:t>
              </w:r>
              <w:r w:rsidR="00AF78A2" w:rsidRPr="000D03AA">
                <w:rPr>
                  <w:rStyle w:val="a4"/>
                </w:rPr>
                <w:t>-</w:t>
              </w:r>
              <w:r w:rsidR="00AF78A2" w:rsidRPr="000D03AA">
                <w:rPr>
                  <w:rStyle w:val="a4"/>
                  <w:lang w:val="en-US"/>
                </w:rPr>
                <w:t>school</w:t>
              </w:r>
              <w:r w:rsidR="00AF78A2" w:rsidRPr="000D03AA">
                <w:rPr>
                  <w:rStyle w:val="a4"/>
                </w:rPr>
                <w:t>_3@</w:t>
              </w:r>
              <w:r w:rsidR="00AF78A2" w:rsidRPr="000D03AA">
                <w:rPr>
                  <w:rStyle w:val="a4"/>
                  <w:lang w:val="en-US"/>
                </w:rPr>
                <w:t>mail</w:t>
              </w:r>
              <w:r w:rsidR="00AF78A2" w:rsidRPr="000D03AA">
                <w:rPr>
                  <w:rStyle w:val="a4"/>
                </w:rPr>
                <w:t>.</w:t>
              </w:r>
              <w:r w:rsidR="00AF78A2" w:rsidRPr="000D03AA">
                <w:rPr>
                  <w:rStyle w:val="a4"/>
                  <w:lang w:val="en-US"/>
                </w:rPr>
                <w:t>ru</w:t>
              </w:r>
            </w:hyperlink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6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0D03AA">
              <w:rPr>
                <w:rFonts w:ascii="Times New Roman" w:hAnsi="Times New Roman"/>
              </w:rPr>
              <w:t>Грачевская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школа" Городищенского района Волгоградской области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403015, х. Грачи, ул. </w:t>
            </w:r>
            <w:proofErr w:type="spellStart"/>
            <w:r w:rsidRPr="000D03AA">
              <w:rPr>
                <w:rFonts w:ascii="Times New Roman" w:hAnsi="Times New Roman"/>
              </w:rPr>
              <w:t>Ворошиловская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,  12, </w:t>
            </w:r>
            <w:proofErr w:type="spellStart"/>
            <w:r w:rsidRPr="000D03AA">
              <w:rPr>
                <w:rFonts w:ascii="Times New Roman" w:hAnsi="Times New Roman"/>
              </w:rPr>
              <w:t>Городищенский</w:t>
            </w:r>
            <w:proofErr w:type="spellEnd"/>
            <w:r w:rsidRPr="000D03AA">
              <w:rPr>
                <w:rFonts w:ascii="Times New Roman" w:hAnsi="Times New Roman"/>
              </w:rPr>
              <w:t xml:space="preserve"> район, Волгоградская область. 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4-27-36  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lang w:val="en-US"/>
              </w:rPr>
              <w:t>Grachgorodishe</w:t>
            </w:r>
            <w:proofErr w:type="spellEnd"/>
            <w:r w:rsidRPr="000D03AA">
              <w:rPr>
                <w:rFonts w:ascii="Times New Roman" w:hAnsi="Times New Roman"/>
              </w:rPr>
              <w:t>@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7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0D03AA">
              <w:rPr>
                <w:rFonts w:ascii="Times New Roman" w:hAnsi="Times New Roman"/>
              </w:rPr>
              <w:t>Ерзовская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 средняя  общеобразовательная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403010 Волгоградская область, Городищенский район, р.п. Ерзовка</w:t>
            </w:r>
            <w:proofErr w:type="gramStart"/>
            <w:r w:rsidRPr="000D03AA">
              <w:rPr>
                <w:rFonts w:ascii="Times New Roman" w:hAnsi="Times New Roman"/>
              </w:rPr>
              <w:t xml:space="preserve"> ,</w:t>
            </w:r>
            <w:proofErr w:type="gramEnd"/>
            <w:r w:rsidRPr="000D03AA">
              <w:rPr>
                <w:rFonts w:ascii="Times New Roman" w:hAnsi="Times New Roman"/>
              </w:rPr>
              <w:t xml:space="preserve"> ул. Школьная, дом 2  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4-76-06;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 4-79-55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lang w:val="en-US"/>
              </w:rPr>
              <w:t>erzovka</w:t>
            </w:r>
            <w:proofErr w:type="spellEnd"/>
            <w:r w:rsidRPr="000D03AA">
              <w:rPr>
                <w:rFonts w:ascii="Times New Roman" w:hAnsi="Times New Roman"/>
              </w:rPr>
              <w:t>_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sosh</w:t>
            </w:r>
            <w:proofErr w:type="spellEnd"/>
            <w:r w:rsidRPr="000D03AA">
              <w:rPr>
                <w:rFonts w:ascii="Times New Roman" w:hAnsi="Times New Roman"/>
              </w:rPr>
              <w:t>@</w:t>
            </w:r>
            <w:r w:rsidRPr="000D03AA">
              <w:rPr>
                <w:rFonts w:ascii="Times New Roman" w:hAnsi="Times New Roman"/>
                <w:lang w:val="en-US"/>
              </w:rPr>
              <w:t>mail</w:t>
            </w:r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8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Муниципальное бюджетное образовательное учреждение "Каменская средняя общеобразовательная школа Городищенского района </w:t>
            </w:r>
            <w:r w:rsidRPr="000D03AA">
              <w:rPr>
                <w:rFonts w:ascii="Times New Roman" w:hAnsi="Times New Roman"/>
              </w:rPr>
              <w:lastRenderedPageBreak/>
              <w:t>Волгоградской области"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lastRenderedPageBreak/>
              <w:t xml:space="preserve">403030, Волгоградская область, Городищенский район, пос. Каменный, ул. Ленина, 6 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4-63-40</w:t>
            </w: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lang w:val="en-US"/>
              </w:rPr>
              <w:t>KamenkaShool</w:t>
            </w:r>
            <w:proofErr w:type="spellEnd"/>
            <w:r w:rsidRPr="000D03AA">
              <w:rPr>
                <w:rFonts w:ascii="Times New Roman" w:hAnsi="Times New Roman"/>
              </w:rPr>
              <w:t>@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0D03AA">
              <w:rPr>
                <w:rFonts w:ascii="Times New Roman" w:hAnsi="Times New Roman"/>
              </w:rPr>
              <w:t>Карповская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 Городищенского района Волгоградской области»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403022, Волгоградская область Городищенский район с. </w:t>
            </w:r>
            <w:proofErr w:type="spellStart"/>
            <w:r w:rsidRPr="000D03AA">
              <w:rPr>
                <w:rFonts w:ascii="Times New Roman" w:hAnsi="Times New Roman"/>
              </w:rPr>
              <w:t>Карповка</w:t>
            </w:r>
            <w:proofErr w:type="spellEnd"/>
            <w:r w:rsidRPr="000D03AA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0D03AA">
              <w:rPr>
                <w:rFonts w:ascii="Times New Roman" w:hAnsi="Times New Roman"/>
              </w:rPr>
              <w:t>ул</w:t>
            </w:r>
            <w:proofErr w:type="spellEnd"/>
            <w:proofErr w:type="gramEnd"/>
            <w:r w:rsidRPr="000D03AA">
              <w:rPr>
                <w:rFonts w:ascii="Times New Roman" w:hAnsi="Times New Roman"/>
              </w:rPr>
              <w:t xml:space="preserve"> 51- Гвардейской дивизии, д. 5а. 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4-72-54 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  <w:lang w:val="en-US"/>
              </w:rPr>
              <w:t>KARPOVKA</w:t>
            </w:r>
            <w:r w:rsidRPr="000D03AA">
              <w:rPr>
                <w:rFonts w:ascii="Times New Roman" w:hAnsi="Times New Roman"/>
              </w:rPr>
              <w:t>2007@</w:t>
            </w:r>
            <w:r w:rsidRPr="000D03AA">
              <w:rPr>
                <w:rFonts w:ascii="Times New Roman" w:hAnsi="Times New Roman"/>
                <w:lang w:val="en-US"/>
              </w:rPr>
              <w:t>mail</w:t>
            </w:r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10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 «</w:t>
            </w:r>
            <w:proofErr w:type="spellStart"/>
            <w:r w:rsidRPr="000D03AA">
              <w:rPr>
                <w:rFonts w:ascii="Times New Roman" w:hAnsi="Times New Roman"/>
              </w:rPr>
              <w:t>Котлубанская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 средняя общеобразовательная школа Городищенского района Волгоградской области» 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403018, Волгоградская область, Городищенский район, п. </w:t>
            </w:r>
            <w:proofErr w:type="spellStart"/>
            <w:r w:rsidRPr="000D03AA">
              <w:rPr>
                <w:rFonts w:ascii="Times New Roman" w:hAnsi="Times New Roman"/>
              </w:rPr>
              <w:t>Котлубань</w:t>
            </w:r>
            <w:proofErr w:type="spellEnd"/>
            <w:r w:rsidRPr="000D03AA">
              <w:rPr>
                <w:rFonts w:ascii="Times New Roman" w:hAnsi="Times New Roman"/>
              </w:rPr>
              <w:t xml:space="preserve">, ул.  Республиканская  1       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4-21-74; 4-22-30</w:t>
            </w: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lang w:val="en-US"/>
              </w:rPr>
              <w:t>saprikina</w:t>
            </w:r>
            <w:proofErr w:type="spellEnd"/>
            <w:r w:rsidRPr="000D03AA">
              <w:rPr>
                <w:rFonts w:ascii="Times New Roman" w:hAnsi="Times New Roman"/>
              </w:rPr>
              <w:t>@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11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«</w:t>
            </w:r>
            <w:proofErr w:type="spellStart"/>
            <w:r w:rsidRPr="000D03AA">
              <w:rPr>
                <w:rFonts w:ascii="Times New Roman" w:hAnsi="Times New Roman"/>
              </w:rPr>
              <w:t>Кузьмичевская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школа» Городищенского муниципального  района Волгоградской области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403023, Волгоградская область, Городищенский район,   п. Кузьмичи, ул. Им. 62-й Армии, 168 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4-61-93 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  <w:lang w:val="en-US"/>
              </w:rPr>
              <w:t>KUZSOSH</w:t>
            </w:r>
            <w:r w:rsidRPr="000D03AA">
              <w:rPr>
                <w:rFonts w:ascii="Times New Roman" w:hAnsi="Times New Roman"/>
              </w:rPr>
              <w:t>08@</w:t>
            </w:r>
            <w:r w:rsidRPr="000D03AA">
              <w:rPr>
                <w:rFonts w:ascii="Times New Roman" w:hAnsi="Times New Roman"/>
                <w:lang w:val="en-US"/>
              </w:rPr>
              <w:t>IBOX</w:t>
            </w:r>
            <w:r w:rsidRPr="000D03AA">
              <w:rPr>
                <w:rFonts w:ascii="Times New Roman" w:hAnsi="Times New Roman"/>
              </w:rPr>
              <w:t>.</w:t>
            </w:r>
            <w:r w:rsidRPr="000D03AA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12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«</w:t>
            </w:r>
            <w:proofErr w:type="spellStart"/>
            <w:r w:rsidRPr="000D03AA">
              <w:rPr>
                <w:rFonts w:ascii="Times New Roman" w:hAnsi="Times New Roman"/>
              </w:rPr>
              <w:t>Новожизненская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школа» Городищенского муниципального района Волгоградской области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403013, Волгоградская область, Городищенский район, п. Областной сельскохозяйственной опытной станции, ул. Дачная,  103  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4-34-89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  <w:lang w:val="en-US"/>
              </w:rPr>
              <w:t>school</w:t>
            </w:r>
            <w:r w:rsidRPr="000D03AA">
              <w:rPr>
                <w:rFonts w:ascii="Times New Roman" w:hAnsi="Times New Roman"/>
              </w:rPr>
              <w:t>_</w:t>
            </w:r>
            <w:r w:rsidRPr="000D03AA">
              <w:rPr>
                <w:rFonts w:ascii="Times New Roman" w:hAnsi="Times New Roman"/>
                <w:lang w:val="en-US"/>
              </w:rPr>
              <w:t>N</w:t>
            </w:r>
            <w:r w:rsidRPr="000D03AA">
              <w:rPr>
                <w:rFonts w:ascii="Times New Roman" w:hAnsi="Times New Roman"/>
              </w:rPr>
              <w:t>@</w:t>
            </w:r>
            <w:r w:rsidRPr="000D03AA">
              <w:rPr>
                <w:rFonts w:ascii="Times New Roman" w:hAnsi="Times New Roman"/>
                <w:lang w:val="en-US"/>
              </w:rPr>
              <w:t>mail</w:t>
            </w:r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13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0D03AA">
              <w:rPr>
                <w:rFonts w:ascii="Times New Roman" w:hAnsi="Times New Roman"/>
              </w:rPr>
              <w:t>Новонадеждинская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 Городищенского района Волгоградской области»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</w:rPr>
              <w:t>Краснопахаревскаяосновная</w:t>
            </w:r>
            <w:proofErr w:type="spellEnd"/>
            <w:r w:rsidRPr="000D03AA">
              <w:rPr>
                <w:rFonts w:ascii="Times New Roman" w:hAnsi="Times New Roman"/>
              </w:rPr>
              <w:t xml:space="preserve"> общеобразовательная школа - филиал муниципального бюджетного образовательного учреждения  «</w:t>
            </w:r>
            <w:proofErr w:type="spellStart"/>
            <w:r w:rsidRPr="000D03AA">
              <w:rPr>
                <w:rFonts w:ascii="Times New Roman" w:hAnsi="Times New Roman"/>
              </w:rPr>
              <w:t>Новонадеждинская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403011, Волгоградская область, Городищенский район,  п. Новая Надежда, ул. Центральная, д.1.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403033, Волгоградская область, Городищенский район, х. Красный Пахарь, ул. Центральная, дом 19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4-54-45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4-57-40 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lang w:val="en-US"/>
              </w:rPr>
              <w:t>nov</w:t>
            </w:r>
            <w:proofErr w:type="spellEnd"/>
            <w:r w:rsidRPr="000D03AA">
              <w:rPr>
                <w:rFonts w:ascii="Times New Roman" w:hAnsi="Times New Roman"/>
              </w:rPr>
              <w:t>_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nadezhda</w:t>
            </w:r>
            <w:proofErr w:type="spellEnd"/>
            <w:r w:rsidRPr="000D03AA">
              <w:rPr>
                <w:rFonts w:ascii="Times New Roman" w:hAnsi="Times New Roman"/>
              </w:rPr>
              <w:t>@</w:t>
            </w:r>
            <w:r w:rsidRPr="000D03AA">
              <w:rPr>
                <w:rFonts w:ascii="Times New Roman" w:hAnsi="Times New Roman"/>
                <w:lang w:val="en-US"/>
              </w:rPr>
              <w:t>list</w:t>
            </w:r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lang w:val="en-US"/>
              </w:rPr>
              <w:t>kp</w:t>
            </w:r>
            <w:proofErr w:type="spellEnd"/>
            <w:r w:rsidRPr="000D03AA">
              <w:rPr>
                <w:rFonts w:ascii="Times New Roman" w:hAnsi="Times New Roman"/>
              </w:rPr>
              <w:t>-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gorodishe</w:t>
            </w:r>
            <w:proofErr w:type="spellEnd"/>
            <w:r w:rsidRPr="000D03AA">
              <w:rPr>
                <w:rFonts w:ascii="Times New Roman" w:hAnsi="Times New Roman"/>
              </w:rPr>
              <w:t>@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14</w:t>
            </w:r>
          </w:p>
        </w:tc>
        <w:tc>
          <w:tcPr>
            <w:tcW w:w="3120" w:type="dxa"/>
            <w:vAlign w:val="center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«</w:t>
            </w:r>
            <w:proofErr w:type="spellStart"/>
            <w:r w:rsidRPr="000D03AA">
              <w:rPr>
                <w:rFonts w:ascii="Times New Roman" w:hAnsi="Times New Roman"/>
              </w:rPr>
              <w:t>Новорогачинская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 общеобразовательная  школа Городищенского района Волгоградской области»</w:t>
            </w:r>
          </w:p>
        </w:tc>
        <w:tc>
          <w:tcPr>
            <w:tcW w:w="2551" w:type="dxa"/>
            <w:vAlign w:val="center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403021 Волгоградская область, Городищенский район, р.п. Новый Рогачик ул. </w:t>
            </w:r>
            <w:proofErr w:type="gramStart"/>
            <w:r w:rsidRPr="000D03AA">
              <w:rPr>
                <w:rFonts w:ascii="Times New Roman" w:hAnsi="Times New Roman"/>
              </w:rPr>
              <w:t>Озерная</w:t>
            </w:r>
            <w:proofErr w:type="gramEnd"/>
            <w:r w:rsidRPr="000D03AA">
              <w:rPr>
                <w:rFonts w:ascii="Times New Roman" w:hAnsi="Times New Roman"/>
              </w:rPr>
              <w:t xml:space="preserve">, 2 </w:t>
            </w:r>
          </w:p>
        </w:tc>
        <w:tc>
          <w:tcPr>
            <w:tcW w:w="1418" w:type="dxa"/>
          </w:tcPr>
          <w:p w:rsidR="00AF78A2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4-47-65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 4-46-65 </w:t>
            </w: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lang w:val="en-US"/>
              </w:rPr>
              <w:t>noviy</w:t>
            </w:r>
            <w:proofErr w:type="spellEnd"/>
            <w:r w:rsidRPr="000D03AA">
              <w:rPr>
                <w:rFonts w:ascii="Times New Roman" w:hAnsi="Times New Roman"/>
              </w:rPr>
              <w:t>_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rogachik</w:t>
            </w:r>
            <w:proofErr w:type="spellEnd"/>
            <w:r w:rsidRPr="000D03AA">
              <w:rPr>
                <w:rFonts w:ascii="Times New Roman" w:hAnsi="Times New Roman"/>
              </w:rPr>
              <w:t>@</w:t>
            </w:r>
            <w:r w:rsidRPr="000D03AA">
              <w:rPr>
                <w:rFonts w:ascii="Times New Roman" w:hAnsi="Times New Roman"/>
                <w:lang w:val="en-US"/>
              </w:rPr>
              <w:t>mail</w:t>
            </w:r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15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«Орловская средняя общеобразовательная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403014 Волгоградская область, Городищенский район, село Орловка, ул. Советская 1 «Б» 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4-82-44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color w:val="000000"/>
                <w:lang w:val="en-US"/>
              </w:rPr>
              <w:t>orlovka</w:t>
            </w:r>
            <w:proofErr w:type="spellEnd"/>
            <w:r w:rsidRPr="000D03AA">
              <w:rPr>
                <w:rFonts w:ascii="Times New Roman" w:hAnsi="Times New Roman"/>
                <w:color w:val="000000"/>
              </w:rPr>
              <w:t>34@</w:t>
            </w:r>
            <w:r w:rsidRPr="000D03AA">
              <w:rPr>
                <w:rFonts w:ascii="Times New Roman" w:hAnsi="Times New Roman"/>
                <w:color w:val="000000"/>
                <w:lang w:val="en-US"/>
              </w:rPr>
              <w:t>mail</w:t>
            </w:r>
            <w:r w:rsidRPr="000D03AA">
              <w:rPr>
                <w:rFonts w:ascii="Times New Roman" w:hAnsi="Times New Roman"/>
                <w:color w:val="000000"/>
              </w:rPr>
              <w:t>.</w:t>
            </w:r>
            <w:proofErr w:type="spellStart"/>
            <w:r w:rsidRPr="000D03AA">
              <w:rPr>
                <w:rFonts w:ascii="Times New Roman" w:hAnsi="Times New Roman"/>
                <w:color w:val="000000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16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0D03AA">
              <w:rPr>
                <w:rFonts w:ascii="Times New Roman" w:hAnsi="Times New Roman"/>
              </w:rPr>
              <w:t>Паньшинская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</w:t>
            </w:r>
            <w:proofErr w:type="spellStart"/>
            <w:proofErr w:type="gramStart"/>
            <w:r w:rsidRPr="000D03AA">
              <w:rPr>
                <w:rFonts w:ascii="Times New Roman" w:hAnsi="Times New Roman"/>
              </w:rPr>
              <w:lastRenderedPageBreak/>
              <w:t>общеобразова-тельная</w:t>
            </w:r>
            <w:proofErr w:type="spellEnd"/>
            <w:proofErr w:type="gramEnd"/>
            <w:r w:rsidRPr="000D03AA">
              <w:rPr>
                <w:rFonts w:ascii="Times New Roman" w:hAnsi="Times New Roman"/>
              </w:rPr>
              <w:t xml:space="preserve">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lastRenderedPageBreak/>
              <w:t xml:space="preserve">403028 Волгоградская область, Городищенский район, </w:t>
            </w:r>
            <w:r w:rsidRPr="000D03AA">
              <w:rPr>
                <w:rFonts w:ascii="Times New Roman" w:hAnsi="Times New Roman"/>
              </w:rPr>
              <w:lastRenderedPageBreak/>
              <w:t>х. Паньшино ул. Школьная, дом 22.</w:t>
            </w: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lastRenderedPageBreak/>
              <w:t xml:space="preserve">4-86-80  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lang w:val="en-US"/>
              </w:rPr>
              <w:t>panshino</w:t>
            </w:r>
            <w:proofErr w:type="spellEnd"/>
            <w:r w:rsidRPr="000D03AA">
              <w:rPr>
                <w:rFonts w:ascii="Times New Roman" w:hAnsi="Times New Roman"/>
              </w:rPr>
              <w:t>@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0D03AA">
              <w:rPr>
                <w:rFonts w:ascii="Times New Roman" w:hAnsi="Times New Roman"/>
              </w:rPr>
              <w:t>Песковатская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 Городищенского района Волгоградской области»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403029, Волгоградская область, Городищенский район, х. </w:t>
            </w:r>
            <w:proofErr w:type="spellStart"/>
            <w:r w:rsidRPr="000D03AA">
              <w:rPr>
                <w:rFonts w:ascii="Times New Roman" w:hAnsi="Times New Roman"/>
              </w:rPr>
              <w:t>Песковатка</w:t>
            </w:r>
            <w:proofErr w:type="spellEnd"/>
            <w:r w:rsidRPr="000D03AA">
              <w:rPr>
                <w:rFonts w:ascii="Times New Roman" w:hAnsi="Times New Roman"/>
              </w:rPr>
              <w:t xml:space="preserve">, ул. Центральная, д.11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4-11-21 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lang w:val="en-US"/>
              </w:rPr>
              <w:t>pesk</w:t>
            </w:r>
            <w:proofErr w:type="spellEnd"/>
            <w:r w:rsidRPr="000D03AA">
              <w:rPr>
                <w:rFonts w:ascii="Times New Roman" w:hAnsi="Times New Roman"/>
              </w:rPr>
              <w:t>-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gorodishe</w:t>
            </w:r>
            <w:proofErr w:type="spellEnd"/>
            <w:r w:rsidRPr="000D03AA">
              <w:rPr>
                <w:rFonts w:ascii="Times New Roman" w:hAnsi="Times New Roman"/>
              </w:rPr>
              <w:t>@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18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«</w:t>
            </w:r>
            <w:proofErr w:type="spellStart"/>
            <w:r w:rsidRPr="000D03AA">
              <w:rPr>
                <w:rFonts w:ascii="Times New Roman" w:hAnsi="Times New Roman"/>
              </w:rPr>
              <w:t>Россошинская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 Городищенского района Волгоградской области»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</w:rPr>
              <w:t>Россошинская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начальная общеобразовательная школа Городищенского района Волгоградской области – филиал муниципального бюджетного образовательного учреждения «</w:t>
            </w:r>
            <w:proofErr w:type="spellStart"/>
            <w:r w:rsidRPr="000D03AA">
              <w:rPr>
                <w:rFonts w:ascii="Times New Roman" w:hAnsi="Times New Roman"/>
              </w:rPr>
              <w:t>Россошинская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 Городищенского района Волгоградской области».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403024, Волгоградская область, Городищенский район, п</w:t>
            </w:r>
            <w:proofErr w:type="gramStart"/>
            <w:r w:rsidRPr="000D03AA">
              <w:rPr>
                <w:rFonts w:ascii="Times New Roman" w:hAnsi="Times New Roman"/>
              </w:rPr>
              <w:t>.С</w:t>
            </w:r>
            <w:proofErr w:type="gramEnd"/>
            <w:r w:rsidRPr="000D03AA">
              <w:rPr>
                <w:rFonts w:ascii="Times New Roman" w:hAnsi="Times New Roman"/>
              </w:rPr>
              <w:t xml:space="preserve">тепной, ул. Центральная, д. 1, </w:t>
            </w:r>
            <w:r w:rsidRPr="000D03AA">
              <w:rPr>
                <w:rFonts w:ascii="Times New Roman" w:hAnsi="Times New Roman"/>
              </w:rPr>
              <w:br/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403024, Волгоградская область, Городищенский район, х. </w:t>
            </w:r>
            <w:proofErr w:type="spellStart"/>
            <w:r w:rsidRPr="000D03AA">
              <w:rPr>
                <w:rFonts w:ascii="Times New Roman" w:hAnsi="Times New Roman"/>
              </w:rPr>
              <w:t>Россошка</w:t>
            </w:r>
            <w:proofErr w:type="spellEnd"/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4-58-34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Default="00AF78A2" w:rsidP="00F22499">
            <w:pPr>
              <w:pStyle w:val="aa"/>
              <w:rPr>
                <w:rFonts w:ascii="Times New Roman" w:hAnsi="Times New Roman"/>
              </w:rPr>
            </w:pP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4-56-44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proofErr w:type="spellStart"/>
            <w:r w:rsidRPr="000D03AA">
              <w:rPr>
                <w:rFonts w:ascii="Times New Roman" w:hAnsi="Times New Roman"/>
                <w:lang w:val="en-US"/>
              </w:rPr>
              <w:t>Stepnoy</w:t>
            </w:r>
            <w:proofErr w:type="spellEnd"/>
            <w:r w:rsidRPr="000D03AA">
              <w:rPr>
                <w:rFonts w:ascii="Times New Roman" w:hAnsi="Times New Roman"/>
              </w:rPr>
              <w:t>1@</w:t>
            </w:r>
            <w:r w:rsidRPr="000D03AA">
              <w:rPr>
                <w:rFonts w:ascii="Times New Roman" w:hAnsi="Times New Roman"/>
                <w:lang w:val="en-US"/>
              </w:rPr>
              <w:t>mail</w:t>
            </w:r>
            <w:r w:rsidRPr="000D03AA">
              <w:rPr>
                <w:rFonts w:ascii="Times New Roman" w:hAnsi="Times New Roman"/>
              </w:rPr>
              <w:t>.</w:t>
            </w:r>
            <w:proofErr w:type="spellStart"/>
            <w:r w:rsidRPr="000D03A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19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  «</w:t>
            </w:r>
            <w:proofErr w:type="spellStart"/>
            <w:r w:rsidRPr="000D03AA">
              <w:rPr>
                <w:rFonts w:ascii="Times New Roman" w:hAnsi="Times New Roman"/>
              </w:rPr>
              <w:t>Самофаловская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средняя общеобразовательная школа» Городищенского района Волгоградской области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403016 Волгоградская область Городищенский  район п</w:t>
            </w:r>
            <w:proofErr w:type="gramStart"/>
            <w:r w:rsidRPr="000D03AA">
              <w:rPr>
                <w:rFonts w:ascii="Times New Roman" w:hAnsi="Times New Roman"/>
              </w:rPr>
              <w:t>.С</w:t>
            </w:r>
            <w:proofErr w:type="gramEnd"/>
            <w:r w:rsidRPr="000D03AA">
              <w:rPr>
                <w:rFonts w:ascii="Times New Roman" w:hAnsi="Times New Roman"/>
              </w:rPr>
              <w:t xml:space="preserve">амофаловка ул. Советская дом, 82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4-23-72  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F78A2" w:rsidRPr="000D03AA" w:rsidRDefault="005A3029" w:rsidP="00F22499">
            <w:pPr>
              <w:pStyle w:val="aa"/>
              <w:rPr>
                <w:rFonts w:ascii="Times New Roman" w:hAnsi="Times New Roman"/>
              </w:rPr>
            </w:pPr>
            <w:hyperlink r:id="rId12" w:history="1">
              <w:r w:rsidR="00AF78A2" w:rsidRPr="000D03AA">
                <w:rPr>
                  <w:rStyle w:val="a4"/>
                  <w:lang w:val="en-US"/>
                </w:rPr>
                <w:t>Bolkova</w:t>
              </w:r>
              <w:r w:rsidR="00AF78A2" w:rsidRPr="000D03AA">
                <w:rPr>
                  <w:rStyle w:val="a4"/>
                </w:rPr>
                <w:t>2008@</w:t>
              </w:r>
              <w:r w:rsidR="00AF78A2" w:rsidRPr="000D03AA">
                <w:rPr>
                  <w:rStyle w:val="a4"/>
                  <w:lang w:val="en-US"/>
                </w:rPr>
                <w:t>yandex</w:t>
              </w:r>
              <w:r w:rsidR="00AF78A2" w:rsidRPr="000D03AA">
                <w:rPr>
                  <w:rStyle w:val="a4"/>
                </w:rPr>
                <w:t>.</w:t>
              </w:r>
              <w:r w:rsidR="00AF78A2" w:rsidRPr="000D03AA">
                <w:rPr>
                  <w:rStyle w:val="a4"/>
                  <w:lang w:val="en-US"/>
                </w:rPr>
                <w:t>ru</w:t>
              </w:r>
            </w:hyperlink>
          </w:p>
        </w:tc>
      </w:tr>
      <w:tr w:rsidR="00AF78A2" w:rsidRPr="00BC1F31" w:rsidTr="00F22499">
        <w:trPr>
          <w:gridAfter w:val="1"/>
          <w:wAfter w:w="11" w:type="dxa"/>
        </w:trPr>
        <w:tc>
          <w:tcPr>
            <w:tcW w:w="566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20</w:t>
            </w:r>
          </w:p>
        </w:tc>
        <w:tc>
          <w:tcPr>
            <w:tcW w:w="3120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>Муниципальное бюджетное образовательное учреждение «</w:t>
            </w:r>
            <w:proofErr w:type="spellStart"/>
            <w:r w:rsidRPr="000D03AA">
              <w:rPr>
                <w:rFonts w:ascii="Times New Roman" w:hAnsi="Times New Roman"/>
              </w:rPr>
              <w:t>Городищенская</w:t>
            </w:r>
            <w:proofErr w:type="spellEnd"/>
            <w:r w:rsidRPr="000D03AA">
              <w:rPr>
                <w:rFonts w:ascii="Times New Roman" w:hAnsi="Times New Roman"/>
              </w:rPr>
              <w:t xml:space="preserve"> вечерняя (сменная) общеобразовательная школа»</w:t>
            </w:r>
          </w:p>
        </w:tc>
        <w:tc>
          <w:tcPr>
            <w:tcW w:w="2551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403003, Волгоградская область, р.п. Городище пл. Павших Борцов,  д. 2 </w:t>
            </w:r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  <w:r w:rsidRPr="000D03AA">
              <w:rPr>
                <w:rFonts w:ascii="Times New Roman" w:hAnsi="Times New Roman"/>
              </w:rPr>
              <w:t xml:space="preserve">3-51-18     </w:t>
            </w:r>
          </w:p>
        </w:tc>
        <w:tc>
          <w:tcPr>
            <w:tcW w:w="1984" w:type="dxa"/>
            <w:shd w:val="clear" w:color="auto" w:fill="auto"/>
          </w:tcPr>
          <w:p w:rsidR="00AF78A2" w:rsidRPr="000D03AA" w:rsidRDefault="005A3029" w:rsidP="00F22499">
            <w:pPr>
              <w:pStyle w:val="aa"/>
              <w:rPr>
                <w:rFonts w:ascii="Times New Roman" w:hAnsi="Times New Roman"/>
              </w:rPr>
            </w:pPr>
            <w:hyperlink r:id="rId13" w:history="1">
              <w:r w:rsidR="00AF78A2" w:rsidRPr="000D03AA">
                <w:rPr>
                  <w:rStyle w:val="a4"/>
                  <w:lang w:val="en-US"/>
                </w:rPr>
                <w:t>Vechyorka</w:t>
              </w:r>
              <w:r w:rsidR="00AF78A2" w:rsidRPr="000D03AA">
                <w:rPr>
                  <w:rStyle w:val="a4"/>
                </w:rPr>
                <w:t>-49@</w:t>
              </w:r>
              <w:r w:rsidR="00AF78A2" w:rsidRPr="000D03AA">
                <w:rPr>
                  <w:rStyle w:val="a4"/>
                  <w:lang w:val="en-US"/>
                </w:rPr>
                <w:t>mail</w:t>
              </w:r>
              <w:r w:rsidR="00AF78A2" w:rsidRPr="000D03AA">
                <w:rPr>
                  <w:rStyle w:val="a4"/>
                </w:rPr>
                <w:t>.</w:t>
              </w:r>
              <w:r w:rsidR="00AF78A2" w:rsidRPr="000D03AA">
                <w:rPr>
                  <w:rStyle w:val="a4"/>
                  <w:lang w:val="en-US"/>
                </w:rPr>
                <w:t>ru</w:t>
              </w:r>
            </w:hyperlink>
          </w:p>
          <w:p w:rsidR="00AF78A2" w:rsidRPr="000D03AA" w:rsidRDefault="00AF78A2" w:rsidP="00F22499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AF78A2" w:rsidRPr="003F62AD" w:rsidRDefault="00AF78A2" w:rsidP="00AF78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7"/>
          <w:szCs w:val="17"/>
        </w:rPr>
      </w:pPr>
    </w:p>
    <w:p w:rsidR="00AF78A2" w:rsidRPr="003F62AD" w:rsidRDefault="00AF78A2" w:rsidP="00AF78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7"/>
          <w:szCs w:val="17"/>
        </w:rPr>
      </w:pPr>
    </w:p>
    <w:p w:rsidR="00AF78A2" w:rsidRPr="003F62AD" w:rsidRDefault="00AF78A2" w:rsidP="00AF78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7"/>
          <w:szCs w:val="17"/>
        </w:rPr>
      </w:pPr>
    </w:p>
    <w:p w:rsidR="00AF78A2" w:rsidRDefault="00AF78A2" w:rsidP="00AF78A2">
      <w:pPr>
        <w:shd w:val="clear" w:color="auto" w:fill="FFFFFF"/>
        <w:spacing w:after="0" w:line="240" w:lineRule="auto"/>
        <w:jc w:val="righ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br w:type="page"/>
      </w:r>
    </w:p>
    <w:p w:rsidR="003F62AD" w:rsidRPr="003F62AD" w:rsidRDefault="003F62AD" w:rsidP="003F62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7"/>
          <w:szCs w:val="17"/>
        </w:rPr>
      </w:pPr>
    </w:p>
    <w:p w:rsidR="00426348" w:rsidRDefault="00426348" w:rsidP="00426348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D512C9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 2</w:t>
      </w:r>
    </w:p>
    <w:p w:rsidR="00426348" w:rsidRPr="00D512C9" w:rsidRDefault="00426348" w:rsidP="00426348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D512C9">
        <w:rPr>
          <w:rFonts w:ascii="Times New Roman" w:hAnsi="Times New Roman"/>
          <w:sz w:val="24"/>
          <w:szCs w:val="24"/>
        </w:rPr>
        <w:t>администра</w:t>
      </w:r>
      <w:r>
        <w:rPr>
          <w:rFonts w:ascii="Times New Roman" w:hAnsi="Times New Roman"/>
          <w:sz w:val="24"/>
          <w:szCs w:val="24"/>
        </w:rPr>
        <w:t>тивному регламенту</w:t>
      </w:r>
    </w:p>
    <w:p w:rsidR="003F62AD" w:rsidRPr="003F62AD" w:rsidRDefault="003F62AD" w:rsidP="003F62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7"/>
          <w:szCs w:val="17"/>
        </w:rPr>
      </w:pPr>
    </w:p>
    <w:p w:rsidR="003F62AD" w:rsidRPr="003F62AD" w:rsidRDefault="003F62AD" w:rsidP="003F62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7"/>
          <w:szCs w:val="17"/>
        </w:rPr>
      </w:pPr>
    </w:p>
    <w:p w:rsidR="00426348" w:rsidRPr="00D512C9" w:rsidRDefault="00426348" w:rsidP="0042634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512C9">
        <w:rPr>
          <w:rFonts w:ascii="Times New Roman" w:hAnsi="Times New Roman"/>
          <w:color w:val="000000"/>
          <w:sz w:val="28"/>
          <w:szCs w:val="28"/>
        </w:rPr>
        <w:t>Форма заявления </w:t>
      </w:r>
      <w:r w:rsidRPr="00D512C9">
        <w:rPr>
          <w:rFonts w:ascii="Times New Roman" w:hAnsi="Times New Roman"/>
          <w:color w:val="000000"/>
          <w:sz w:val="28"/>
          <w:szCs w:val="28"/>
        </w:rPr>
        <w:br/>
        <w:t>с указанием перечня интересующих вопросов при обращении за </w:t>
      </w:r>
      <w:r w:rsidRPr="00D512C9">
        <w:rPr>
          <w:rFonts w:ascii="Times New Roman" w:hAnsi="Times New Roman"/>
          <w:color w:val="000000"/>
          <w:sz w:val="28"/>
          <w:szCs w:val="28"/>
        </w:rPr>
        <w:br/>
        <w:t>информацией о порядке проведения государственной (итоговой) </w:t>
      </w:r>
      <w:r w:rsidRPr="00D512C9">
        <w:rPr>
          <w:rFonts w:ascii="Times New Roman" w:hAnsi="Times New Roman"/>
          <w:color w:val="000000"/>
          <w:sz w:val="28"/>
          <w:szCs w:val="28"/>
        </w:rPr>
        <w:br/>
        <w:t>аттестации обучающихся, освоивших образовательные программы </w:t>
      </w:r>
      <w:r w:rsidRPr="00D512C9">
        <w:rPr>
          <w:rFonts w:ascii="Times New Roman" w:hAnsi="Times New Roman"/>
          <w:color w:val="000000"/>
          <w:sz w:val="28"/>
          <w:szCs w:val="28"/>
        </w:rPr>
        <w:br/>
        <w:t>основного общего и среднего (полного) общего образования, в том числе </w:t>
      </w:r>
      <w:r w:rsidRPr="00D512C9">
        <w:rPr>
          <w:rFonts w:ascii="Times New Roman" w:hAnsi="Times New Roman"/>
          <w:color w:val="000000"/>
          <w:sz w:val="28"/>
          <w:szCs w:val="28"/>
        </w:rPr>
        <w:br/>
        <w:t>в форме единого государственного экзамена, а также о результатах единого государственного</w:t>
      </w:r>
      <w:r w:rsidR="00F224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12C9">
        <w:rPr>
          <w:rFonts w:ascii="Times New Roman" w:hAnsi="Times New Roman"/>
          <w:color w:val="000000"/>
          <w:sz w:val="28"/>
          <w:szCs w:val="28"/>
        </w:rPr>
        <w:t>экзамена </w:t>
      </w:r>
    </w:p>
    <w:p w:rsidR="00426348" w:rsidRDefault="00426348" w:rsidP="0042634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45" w:rightFromText="45" w:vertAnchor="text" w:tblpXSpec="right" w:tblpYSpec="center"/>
        <w:tblW w:w="553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"/>
        <w:gridCol w:w="5460"/>
      </w:tblGrid>
      <w:tr w:rsidR="00426348" w:rsidRPr="003F62AD" w:rsidTr="00F22499">
        <w:trPr>
          <w:tblCellSpacing w:w="0" w:type="dxa"/>
        </w:trPr>
        <w:tc>
          <w:tcPr>
            <w:tcW w:w="75" w:type="dxa"/>
            <w:vAlign w:val="center"/>
            <w:hideMark/>
          </w:tcPr>
          <w:p w:rsidR="00426348" w:rsidRPr="003F62AD" w:rsidRDefault="00426348" w:rsidP="00F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  <w:vAlign w:val="center"/>
            <w:hideMark/>
          </w:tcPr>
          <w:p w:rsidR="00426348" w:rsidRDefault="00426348" w:rsidP="00F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6348" w:rsidRPr="003F62AD" w:rsidRDefault="00426348" w:rsidP="00F224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2AD">
              <w:rPr>
                <w:rFonts w:ascii="Times New Roman" w:hAnsi="Times New Roman"/>
                <w:sz w:val="24"/>
                <w:szCs w:val="24"/>
              </w:rPr>
              <w:t>Руководителю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26348" w:rsidRDefault="00426348" w:rsidP="00F2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2AD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  <w:r w:rsidRPr="003F62AD">
              <w:rPr>
                <w:rFonts w:ascii="Times New Roman" w:hAnsi="Times New Roman"/>
                <w:sz w:val="24"/>
                <w:szCs w:val="24"/>
              </w:rPr>
              <w:br/>
              <w:t>(ФИО руководителя)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  <w:r w:rsidRPr="003F62AD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  <w:r w:rsidRPr="003F62AD">
              <w:rPr>
                <w:rFonts w:ascii="Times New Roman" w:hAnsi="Times New Roman"/>
                <w:sz w:val="24"/>
                <w:szCs w:val="24"/>
              </w:rPr>
              <w:br/>
              <w:t>(ФИО заявителя)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  <w:r w:rsidRPr="003F62AD">
              <w:rPr>
                <w:rFonts w:ascii="Times New Roman" w:hAnsi="Times New Roman"/>
                <w:sz w:val="24"/>
                <w:szCs w:val="24"/>
              </w:rPr>
              <w:br/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426348" w:rsidRPr="003F62AD" w:rsidRDefault="00426348" w:rsidP="00F224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  <w:r w:rsidRPr="003F62AD">
              <w:rPr>
                <w:rFonts w:ascii="Times New Roman" w:hAnsi="Times New Roman"/>
                <w:sz w:val="24"/>
                <w:szCs w:val="24"/>
              </w:rPr>
              <w:br/>
              <w:t>(Адрес места жительства)</w:t>
            </w:r>
            <w:r w:rsidRPr="008322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26348" w:rsidRPr="003F62AD" w:rsidRDefault="00426348" w:rsidP="004263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6348" w:rsidRPr="003F62AD" w:rsidRDefault="00426348" w:rsidP="004263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6348" w:rsidRPr="003F62AD" w:rsidRDefault="00426348" w:rsidP="004263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6348" w:rsidRPr="003F62AD" w:rsidRDefault="00426348" w:rsidP="004263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6348" w:rsidRPr="003F62AD" w:rsidRDefault="00426348" w:rsidP="004263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6348" w:rsidRDefault="00426348" w:rsidP="0042634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6348" w:rsidRDefault="00426348" w:rsidP="0042634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6348" w:rsidRPr="003F62AD" w:rsidRDefault="00426348" w:rsidP="0042634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3F62AD">
        <w:rPr>
          <w:rFonts w:ascii="Times New Roman" w:hAnsi="Times New Roman"/>
          <w:color w:val="000000"/>
          <w:sz w:val="24"/>
          <w:szCs w:val="24"/>
        </w:rPr>
        <w:t>Контактный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телефон____________________</w:t>
      </w:r>
      <w:r w:rsidRPr="003F62AD">
        <w:rPr>
          <w:rFonts w:ascii="Times New Roman" w:hAnsi="Times New Roman"/>
          <w:color w:val="000000"/>
          <w:sz w:val="24"/>
          <w:szCs w:val="24"/>
        </w:rPr>
        <w:t>____</w:t>
      </w:r>
      <w:proofErr w:type="spellEnd"/>
      <w:r w:rsidRPr="008322A7">
        <w:rPr>
          <w:rFonts w:ascii="Times New Roman" w:hAnsi="Times New Roman"/>
          <w:color w:val="000000"/>
          <w:sz w:val="24"/>
          <w:szCs w:val="24"/>
        </w:rPr>
        <w:t> </w:t>
      </w:r>
    </w:p>
    <w:p w:rsidR="00426348" w:rsidRDefault="00426348" w:rsidP="0042634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6348" w:rsidRDefault="00426348" w:rsidP="0042634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26348" w:rsidRPr="003F62AD" w:rsidRDefault="00426348" w:rsidP="0042634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F62AD">
        <w:rPr>
          <w:rFonts w:ascii="Times New Roman" w:hAnsi="Times New Roman"/>
          <w:color w:val="000000"/>
          <w:sz w:val="24"/>
          <w:szCs w:val="24"/>
        </w:rPr>
        <w:t>Заявление</w:t>
      </w:r>
    </w:p>
    <w:p w:rsidR="00426348" w:rsidRPr="003F62AD" w:rsidRDefault="00426348" w:rsidP="004263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F62AD">
        <w:rPr>
          <w:rFonts w:ascii="Times New Roman" w:hAnsi="Times New Roman"/>
          <w:color w:val="000000"/>
          <w:sz w:val="24"/>
          <w:szCs w:val="24"/>
        </w:rPr>
        <w:t>Я, ___________________________________________________________________</w:t>
      </w:r>
      <w:r w:rsidRPr="008322A7">
        <w:rPr>
          <w:rFonts w:ascii="Times New Roman" w:hAnsi="Times New Roman"/>
          <w:color w:val="000000"/>
          <w:sz w:val="24"/>
          <w:szCs w:val="24"/>
        </w:rPr>
        <w:t> </w:t>
      </w:r>
    </w:p>
    <w:p w:rsidR="00426348" w:rsidRPr="003F62AD" w:rsidRDefault="00426348" w:rsidP="0042634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F62AD">
        <w:rPr>
          <w:rFonts w:ascii="Times New Roman" w:hAnsi="Times New Roman"/>
          <w:color w:val="000000"/>
          <w:sz w:val="24"/>
          <w:szCs w:val="24"/>
        </w:rPr>
        <w:t>(ФИО заявителя)</w:t>
      </w:r>
      <w:r w:rsidRPr="008322A7">
        <w:rPr>
          <w:rFonts w:ascii="Times New Roman" w:hAnsi="Times New Roman"/>
          <w:color w:val="000000"/>
          <w:sz w:val="24"/>
          <w:szCs w:val="24"/>
        </w:rPr>
        <w:t> </w:t>
      </w:r>
    </w:p>
    <w:p w:rsidR="00426348" w:rsidRPr="003F62AD" w:rsidRDefault="00426348" w:rsidP="004263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F62AD">
        <w:rPr>
          <w:rFonts w:ascii="Times New Roman" w:hAnsi="Times New Roman"/>
          <w:color w:val="000000"/>
          <w:sz w:val="24"/>
          <w:szCs w:val="24"/>
        </w:rPr>
        <w:t>прошу предоставить информацию о</w:t>
      </w:r>
      <w:r w:rsidRPr="008322A7">
        <w:rPr>
          <w:rFonts w:ascii="Times New Roman" w:hAnsi="Times New Roman"/>
          <w:color w:val="000000"/>
          <w:sz w:val="24"/>
          <w:szCs w:val="24"/>
        </w:rPr>
        <w:t> </w:t>
      </w:r>
      <w:r w:rsidRPr="003F62AD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</w:t>
      </w:r>
      <w:r w:rsidRPr="008322A7">
        <w:rPr>
          <w:rFonts w:ascii="Times New Roman" w:hAnsi="Times New Roman"/>
          <w:color w:val="000000"/>
          <w:sz w:val="24"/>
          <w:szCs w:val="24"/>
        </w:rPr>
        <w:t> </w:t>
      </w:r>
      <w:r w:rsidRPr="003F62AD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</w:t>
      </w:r>
      <w:r w:rsidRPr="008322A7">
        <w:rPr>
          <w:rFonts w:ascii="Times New Roman" w:hAnsi="Times New Roman"/>
          <w:color w:val="000000"/>
          <w:sz w:val="24"/>
          <w:szCs w:val="24"/>
        </w:rPr>
        <w:t> </w:t>
      </w:r>
      <w:r w:rsidRPr="003F62AD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</w:t>
      </w:r>
      <w:r w:rsidRPr="008322A7">
        <w:rPr>
          <w:rFonts w:ascii="Times New Roman" w:hAnsi="Times New Roman"/>
          <w:color w:val="000000"/>
          <w:sz w:val="24"/>
          <w:szCs w:val="24"/>
        </w:rPr>
        <w:t> </w:t>
      </w:r>
    </w:p>
    <w:p w:rsidR="00426348" w:rsidRPr="003F62AD" w:rsidRDefault="00426348" w:rsidP="0042634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F62AD">
        <w:rPr>
          <w:rFonts w:ascii="Times New Roman" w:hAnsi="Times New Roman"/>
          <w:color w:val="000000"/>
          <w:sz w:val="24"/>
          <w:szCs w:val="24"/>
        </w:rPr>
        <w:t>(содержание вопроса заявителя в соответствии с п. 2.6.1 регламента)</w:t>
      </w:r>
      <w:r w:rsidRPr="008322A7">
        <w:rPr>
          <w:rFonts w:ascii="Times New Roman" w:hAnsi="Times New Roman"/>
          <w:color w:val="000000"/>
          <w:sz w:val="24"/>
          <w:szCs w:val="24"/>
        </w:rPr>
        <w:t> </w:t>
      </w:r>
    </w:p>
    <w:p w:rsidR="00426348" w:rsidRDefault="00426348" w:rsidP="004263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F62A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</w:t>
      </w:r>
      <w:r w:rsidRPr="008322A7">
        <w:rPr>
          <w:rFonts w:ascii="Times New Roman" w:hAnsi="Times New Roman"/>
          <w:color w:val="000000"/>
          <w:sz w:val="24"/>
          <w:szCs w:val="24"/>
        </w:rPr>
        <w:t> </w:t>
      </w:r>
      <w:r w:rsidRPr="003F62AD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</w:t>
      </w:r>
      <w:r w:rsidRPr="003F62AD">
        <w:rPr>
          <w:rFonts w:ascii="Times New Roman" w:hAnsi="Times New Roman"/>
          <w:color w:val="000000"/>
          <w:sz w:val="24"/>
          <w:szCs w:val="24"/>
        </w:rPr>
        <w:br/>
      </w:r>
      <w:r w:rsidRPr="003F62AD">
        <w:rPr>
          <w:rFonts w:ascii="Times New Roman" w:hAnsi="Times New Roman"/>
          <w:color w:val="000000"/>
          <w:sz w:val="24"/>
          <w:szCs w:val="24"/>
        </w:rPr>
        <w:br/>
      </w:r>
    </w:p>
    <w:p w:rsidR="00426348" w:rsidRDefault="00426348" w:rsidP="004263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6348" w:rsidRDefault="00426348" w:rsidP="0042634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F62AD">
        <w:rPr>
          <w:rFonts w:ascii="Times New Roman" w:hAnsi="Times New Roman"/>
          <w:color w:val="000000"/>
          <w:sz w:val="24"/>
          <w:szCs w:val="24"/>
        </w:rPr>
        <w:t xml:space="preserve">Дата__________________ </w:t>
      </w:r>
      <w:proofErr w:type="spellStart"/>
      <w:r w:rsidRPr="003F62AD">
        <w:rPr>
          <w:rFonts w:ascii="Times New Roman" w:hAnsi="Times New Roman"/>
          <w:color w:val="000000"/>
          <w:sz w:val="24"/>
          <w:szCs w:val="24"/>
        </w:rPr>
        <w:t>Подпись__________________</w:t>
      </w:r>
      <w:proofErr w:type="spellEnd"/>
      <w:r w:rsidRPr="008322A7">
        <w:rPr>
          <w:rFonts w:ascii="Times New Roman" w:hAnsi="Times New Roman"/>
          <w:color w:val="000000"/>
          <w:sz w:val="24"/>
          <w:szCs w:val="24"/>
        </w:rPr>
        <w:t> </w:t>
      </w:r>
      <w:r w:rsidRPr="003F62AD">
        <w:rPr>
          <w:rFonts w:ascii="Times New Roman" w:hAnsi="Times New Roman"/>
          <w:color w:val="000000"/>
          <w:sz w:val="24"/>
          <w:szCs w:val="24"/>
        </w:rPr>
        <w:br/>
      </w:r>
      <w:r w:rsidRPr="003F62AD">
        <w:rPr>
          <w:rFonts w:ascii="Times New Roman" w:hAnsi="Times New Roman"/>
          <w:color w:val="000000"/>
          <w:sz w:val="24"/>
          <w:szCs w:val="24"/>
        </w:rPr>
        <w:br/>
      </w:r>
    </w:p>
    <w:p w:rsidR="00426348" w:rsidRPr="003F62AD" w:rsidRDefault="00426348" w:rsidP="004263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62AD">
        <w:rPr>
          <w:rFonts w:ascii="Times New Roman" w:hAnsi="Times New Roman"/>
          <w:color w:val="000000"/>
          <w:sz w:val="24"/>
          <w:szCs w:val="24"/>
        </w:rPr>
        <w:br w:type="textWrapping" w:clear="all"/>
      </w:r>
    </w:p>
    <w:p w:rsidR="00426348" w:rsidRPr="003F62AD" w:rsidRDefault="00426348" w:rsidP="004263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7"/>
          <w:szCs w:val="17"/>
        </w:rPr>
      </w:pPr>
    </w:p>
    <w:p w:rsidR="00D512C9" w:rsidRDefault="00044C5D" w:rsidP="00AF78A2">
      <w:pPr>
        <w:pStyle w:val="aa"/>
        <w:jc w:val="right"/>
        <w:rPr>
          <w:rFonts w:ascii="Verdana" w:hAnsi="Verdana"/>
          <w:color w:val="000000"/>
          <w:sz w:val="17"/>
          <w:szCs w:val="17"/>
        </w:rPr>
      </w:pPr>
      <w:r>
        <w:br w:type="page"/>
      </w:r>
    </w:p>
    <w:p w:rsidR="00D512C9" w:rsidRPr="00D512C9" w:rsidRDefault="00D512C9" w:rsidP="00D512C9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D512C9" w:rsidRDefault="00D512C9" w:rsidP="003F62AD">
      <w:pPr>
        <w:shd w:val="clear" w:color="auto" w:fill="FFFFFF"/>
        <w:spacing w:after="0" w:line="240" w:lineRule="auto"/>
        <w:jc w:val="center"/>
        <w:rPr>
          <w:rFonts w:ascii="Verdana" w:hAnsi="Verdana"/>
          <w:color w:val="000000"/>
          <w:sz w:val="17"/>
          <w:szCs w:val="17"/>
        </w:rPr>
      </w:pPr>
    </w:p>
    <w:p w:rsidR="00F22499" w:rsidRPr="00C52CD2" w:rsidRDefault="00F22499" w:rsidP="00F22499">
      <w:pPr>
        <w:pStyle w:val="a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3</w:t>
      </w:r>
    </w:p>
    <w:p w:rsidR="00F22499" w:rsidRPr="00F7253F" w:rsidRDefault="00F22499" w:rsidP="00F22499">
      <w:pPr>
        <w:pStyle w:val="aa"/>
        <w:jc w:val="right"/>
      </w:pPr>
      <w:r>
        <w:rPr>
          <w:rFonts w:ascii="Times New Roman" w:hAnsi="Times New Roman"/>
        </w:rPr>
        <w:t>к административному регламенту</w:t>
      </w:r>
    </w:p>
    <w:p w:rsidR="00F22499" w:rsidRPr="00875FAE" w:rsidRDefault="00F22499" w:rsidP="00F22499">
      <w:pPr>
        <w:pStyle w:val="aa"/>
        <w:jc w:val="right"/>
        <w:rPr>
          <w:rFonts w:ascii="Times New Roman" w:eastAsia="TimesNewRoman" w:hAnsi="Times New Roman"/>
          <w:b/>
        </w:rPr>
      </w:pPr>
    </w:p>
    <w:p w:rsidR="00F22499" w:rsidRDefault="00F22499" w:rsidP="00F22499">
      <w:pPr>
        <w:widowControl w:val="0"/>
        <w:ind w:firstLine="567"/>
        <w:jc w:val="right"/>
      </w:pPr>
    </w:p>
    <w:p w:rsidR="00F22499" w:rsidRPr="00D34CEF" w:rsidRDefault="00F22499" w:rsidP="00F2249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34CEF">
        <w:rPr>
          <w:rFonts w:ascii="Times New Roman" w:hAnsi="Times New Roman"/>
          <w:sz w:val="28"/>
          <w:szCs w:val="28"/>
        </w:rPr>
        <w:t>Блок – схема</w:t>
      </w:r>
    </w:p>
    <w:p w:rsidR="00F22499" w:rsidRPr="00D34CEF" w:rsidRDefault="00F22499" w:rsidP="00F2249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34CEF">
        <w:rPr>
          <w:rFonts w:ascii="Times New Roman" w:hAnsi="Times New Roman"/>
          <w:sz w:val="28"/>
          <w:szCs w:val="28"/>
        </w:rPr>
        <w:t>последовательности административных действий исполнения</w:t>
      </w:r>
    </w:p>
    <w:p w:rsidR="00F22499" w:rsidRPr="00F22499" w:rsidRDefault="00F22499" w:rsidP="00F22499">
      <w:pPr>
        <w:pStyle w:val="ConsPlusTitle"/>
        <w:widowControl/>
        <w:tabs>
          <w:tab w:val="left" w:pos="426"/>
        </w:tabs>
        <w:jc w:val="center"/>
        <w:rPr>
          <w:b w:val="0"/>
        </w:rPr>
      </w:pPr>
      <w:r w:rsidRPr="00D34CEF">
        <w:rPr>
          <w:b w:val="0"/>
        </w:rPr>
        <w:t>муниципальной услуги</w:t>
      </w:r>
      <w:r>
        <w:t xml:space="preserve"> </w:t>
      </w:r>
      <w:r w:rsidRPr="00011BEE">
        <w:rPr>
          <w:b w:val="0"/>
        </w:rPr>
        <w:t>«</w:t>
      </w:r>
      <w:r w:rsidRPr="00F22499">
        <w:rPr>
          <w:b w:val="0"/>
        </w:rPr>
        <w:t xml:space="preserve">Предоставление информации о  порядке проведения государственной (итоговой) аттестации </w:t>
      </w:r>
      <w:proofErr w:type="gramStart"/>
      <w:r w:rsidRPr="00F22499">
        <w:rPr>
          <w:b w:val="0"/>
        </w:rPr>
        <w:t>обучающихся</w:t>
      </w:r>
      <w:proofErr w:type="gramEnd"/>
      <w:r w:rsidRPr="00F22499">
        <w:rPr>
          <w:b w:val="0"/>
        </w:rPr>
        <w:t>, освоивших основные и дополнительные общеобразовательные программы (за исключением дошкольных)»</w:t>
      </w:r>
    </w:p>
    <w:p w:rsidR="00D512C9" w:rsidRDefault="005A3029" w:rsidP="00F22499">
      <w:pPr>
        <w:shd w:val="clear" w:color="auto" w:fill="FFFFFF"/>
        <w:spacing w:after="0" w:line="240" w:lineRule="auto"/>
        <w:jc w:val="center"/>
        <w:rPr>
          <w:rFonts w:ascii="Verdana" w:hAnsi="Verdana"/>
          <w:color w:val="000000"/>
          <w:sz w:val="17"/>
          <w:szCs w:val="17"/>
        </w:rPr>
      </w:pPr>
      <w:r w:rsidRPr="005A3029">
        <w:pict>
          <v:group id="_x0000_s1027" editas="canvas" style="width:495.1pt;height:572.95pt;mso-position-horizontal-relative:char;mso-position-vertical-relative:line" coordorigin="1565,4688" coordsize="9902,11459">
            <o:lock v:ext="edit" aspectratio="t"/>
            <v:shape id="_x0000_s1028" type="#_x0000_t75" style="position:absolute;left:1565;top:4688;width:9902;height:11459" o:preferrelative="f">
              <v:fill o:detectmouseclick="t"/>
              <v:path o:extrusionok="t" o:connecttype="none"/>
            </v:shape>
            <v:rect id="_x0000_s1029" style="position:absolute;left:2005;top:6000;width:3807;height:528">
              <v:textbox style="mso-next-textbox:#_x0000_s1029">
                <w:txbxContent>
                  <w:p w:rsidR="00F22499" w:rsidRPr="00D34CEF" w:rsidRDefault="00F22499" w:rsidP="00F22499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Прием и регистрация заявления</w:t>
                    </w:r>
                  </w:p>
                </w:txbxContent>
              </v:textbox>
            </v:rect>
            <v:rect id="_x0000_s1030" style="position:absolute;left:1565;top:9939;width:4540;height:817">
              <v:textbox style="mso-next-textbox:#_x0000_s1030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Подготовка ответа сотрудником Учреждения и направление его в МФЦ</w:t>
                    </w:r>
                  </w:p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rect id="_x0000_s1031" style="position:absolute;left:1565;top:11133;width:4540;height:1948">
              <v:textbox style="mso-next-textbox:#_x0000_s1031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Направление Заявителю              информации об организации предоставления услуг или отказа в предоставлении муниципальной услуги</w:t>
                    </w:r>
                  </w:p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line id="_x0000_s1032" style="position:absolute" from="3853,6528" to="3855,6906">
              <v:stroke endarrow="block"/>
            </v:line>
            <v:line id="_x0000_s1033" style="position:absolute" from="3218,10756" to="3222,11133">
              <v:stroke endarrow="block"/>
            </v:line>
            <v:line id="_x0000_s1034" style="position:absolute" from="3222,9558" to="3225,9938">
              <v:stroke endarrow="block"/>
            </v:line>
            <v:rect id="_x0000_s1035" style="position:absolute;left:6913;top:6000;width:4554;height:420">
              <v:textbox style="mso-next-textbox:#_x0000_s1035">
                <w:txbxContent>
                  <w:p w:rsidR="00F22499" w:rsidRPr="00D34CEF" w:rsidRDefault="00F22499" w:rsidP="00F22499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Прием и регистрация заявления</w:t>
                    </w:r>
                  </w:p>
                </w:txbxContent>
              </v:textbox>
            </v:rect>
            <v:rect id="_x0000_s1036" style="position:absolute;left:6714;top:9862;width:4675;height:1883">
              <v:textbox style="mso-next-textbox:#_x0000_s1036">
                <w:txbxContent>
                  <w:p w:rsidR="00F22499" w:rsidRPr="00D34CEF" w:rsidRDefault="004F08D7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Направление Заявителю  </w:t>
                    </w:r>
                    <w:r w:rsidR="00F22499" w:rsidRPr="00D34CEF">
                      <w:rPr>
                        <w:rFonts w:ascii="Times New Roman" w:hAnsi="Times New Roman"/>
                      </w:rPr>
                      <w:t xml:space="preserve">  информации об организации предоставления услуг или отказа в предоставлении муниципальной услуги</w:t>
                    </w:r>
                  </w:p>
                </w:txbxContent>
              </v:textbox>
            </v:rect>
            <v:line id="_x0000_s1037" style="position:absolute" from="8447,9482" to="8449,9862">
              <v:stroke endarrow="block"/>
            </v:line>
            <v:line id="_x0000_s1038" style="position:absolute" from="9184,6420" to="9186,6799">
              <v:stroke endarrow="block"/>
            </v:line>
            <v:rect id="_x0000_s1039" style="position:absolute;left:2005;top:4688;width:3807;height:981">
              <v:textbox style="mso-next-textbox:#_x0000_s1039">
                <w:txbxContent>
                  <w:p w:rsidR="00F22499" w:rsidRPr="00D34CEF" w:rsidRDefault="00F22499" w:rsidP="00F22499">
                    <w:pPr>
                      <w:tabs>
                        <w:tab w:val="left" w:pos="3540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34CEF">
                      <w:rPr>
                        <w:rFonts w:ascii="Times New Roman" w:hAnsi="Times New Roman"/>
                        <w:b/>
                      </w:rPr>
                      <w:t>Предоставление муниципальной услуги в случае обращения заявителя в МФЦ</w:t>
                    </w:r>
                  </w:p>
                  <w:p w:rsidR="00F22499" w:rsidRPr="00D34CEF" w:rsidRDefault="00F22499" w:rsidP="00F22499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rect>
            <v:rect id="_x0000_s1040" style="position:absolute;left:6913;top:4688;width:4554;height:981">
              <v:textbox style="mso-next-textbox:#_x0000_s1040">
                <w:txbxContent>
                  <w:p w:rsidR="00F22499" w:rsidRPr="00D34CEF" w:rsidRDefault="00F22499" w:rsidP="00F22499">
                    <w:pPr>
                      <w:tabs>
                        <w:tab w:val="left" w:pos="3540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34CEF">
                      <w:rPr>
                        <w:rFonts w:ascii="Times New Roman" w:hAnsi="Times New Roman"/>
                        <w:b/>
                      </w:rPr>
                      <w:t>Предоставление муниципальной услуги в случае обращения заявителя в Учреждение</w:t>
                    </w:r>
                  </w:p>
                  <w:p w:rsidR="00F22499" w:rsidRPr="00D34CEF" w:rsidRDefault="00F22499" w:rsidP="00F22499">
                    <w:pPr>
                      <w:tabs>
                        <w:tab w:val="left" w:pos="993"/>
                      </w:tabs>
                      <w:jc w:val="both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rect>
            <v:line id="_x0000_s1041" style="position:absolute" from="9290,5669" to="9291,6000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4375;top:8486;width:1844;height:695">
              <v:textbox style="mso-next-textbox:#_x0000_s1042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Отказ в приеме документов</w:t>
                    </w:r>
                  </w:p>
                </w:txbxContent>
              </v:textbox>
            </v:shape>
            <v:rect id="_x0000_s1043" style="position:absolute;left:1565;top:8486;width:1858;height:1072">
              <v:textbox style="mso-next-textbox:#_x0000_s1043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Направление документов в Учреждение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44" type="#_x0000_t4" style="position:absolute;left:2457;top:6876;width:2822;height:1797">
              <v:textbox style="mso-next-textbox:#_x0000_s1044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4CEF">
                      <w:rPr>
                        <w:rFonts w:ascii="Times New Roman" w:hAnsi="Times New Roman"/>
                        <w:sz w:val="20"/>
                        <w:szCs w:val="20"/>
                      </w:rPr>
                      <w:t>Документы соответствуют требованиям</w:t>
                    </w:r>
                  </w:p>
                </w:txbxContent>
              </v:textbox>
            </v:shape>
            <v:rect id="_x0000_s1045" style="position:absolute;left:5490;top:7412;width:615;height:379">
              <v:textbox style="mso-next-textbox:#_x0000_s1045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нет</w:t>
                    </w:r>
                  </w:p>
                </w:txbxContent>
              </v:textbox>
            </v:rect>
            <v:rect id="_x0000_s1046" style="position:absolute;left:1665;top:7404;width:615;height:379">
              <v:textbox style="mso-next-textbox:#_x0000_s1046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да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7" type="#_x0000_t32" style="position:absolute;left:5279;top:7602;width:211;height:173;flip:y" o:connectortype="straight"/>
            <v:shape id="_x0000_s1048" type="#_x0000_t32" style="position:absolute;left:2280;top:7594;width:177;height:181;flip:x y" o:connectortype="straight"/>
            <v:shape id="_x0000_s1049" type="#_x0000_t32" style="position:absolute;left:5812;top:7783;width:1;height:703" o:connectortype="straight">
              <v:stroke endarrow="block"/>
            </v:shape>
            <v:shape id="_x0000_s1050" type="#_x0000_t32" style="position:absolute;left:1973;top:7783;width:1;height:704" o:connectortype="straight">
              <v:stroke endarrow="block"/>
            </v:shape>
            <v:shape id="_x0000_s1051" type="#_x0000_t202" style="position:absolute;left:10099;top:8410;width:1368;height:695">
              <v:textbox style="mso-next-textbox:#_x0000_s1051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Отказ в приеме документов</w:t>
                    </w:r>
                  </w:p>
                </w:txbxContent>
              </v:textbox>
            </v:shape>
            <v:rect id="_x0000_s1052" style="position:absolute;left:6813;top:8410;width:1858;height:1072">
              <v:textbox style="mso-next-textbox:#_x0000_s1052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Рассмотрение заявления и подготовка ответа</w:t>
                    </w:r>
                  </w:p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shape id="_x0000_s1053" type="#_x0000_t4" style="position:absolute;left:7780;top:6906;width:2822;height:1904">
              <v:textbox style="mso-next-textbox:#_x0000_s1053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D34CEF">
                      <w:rPr>
                        <w:rFonts w:ascii="Times New Roman" w:hAnsi="Times New Roman"/>
                        <w:sz w:val="20"/>
                        <w:szCs w:val="20"/>
                      </w:rPr>
                      <w:t>Документы соответствуют требованиям</w:t>
                    </w:r>
                  </w:p>
                </w:txbxContent>
              </v:textbox>
            </v:shape>
            <v:rect id="_x0000_s1054" style="position:absolute;left:10852;top:7327;width:615;height:379">
              <v:textbox style="mso-next-textbox:#_x0000_s1054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нет</w:t>
                    </w:r>
                  </w:p>
                </w:txbxContent>
              </v:textbox>
            </v:rect>
            <v:rect id="_x0000_s1055" style="position:absolute;left:6928;top:7327;width:615;height:379">
              <v:textbox style="mso-next-textbox:#_x0000_s1055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да</w:t>
                    </w:r>
                  </w:p>
                </w:txbxContent>
              </v:textbox>
            </v:rect>
            <v:shape id="_x0000_s1056" type="#_x0000_t32" style="position:absolute;left:11209;top:7706;width:1;height:703" o:connectortype="straight">
              <v:stroke endarrow="block"/>
            </v:shape>
            <v:shape id="_x0000_s1057" type="#_x0000_t32" style="position:absolute;left:7220;top:7706;width:1;height:704" o:connectortype="straight">
              <v:stroke endarrow="block"/>
            </v:shape>
            <v:line id="_x0000_s1058" style="position:absolute" from="3852,5669" to="3853,6000">
              <v:stroke endarrow="block"/>
            </v:line>
            <v:shape id="_x0000_s1059" type="#_x0000_t32" style="position:absolute;left:10602;top:7517;width:250;height:341;flip:y" o:connectortype="straight"/>
            <v:shape id="_x0000_s1060" type="#_x0000_t32" style="position:absolute;left:7543;top:7517;width:237;height:341;flip:x y" o:connectortype="straight"/>
            <v:rect id="_x0000_s1061" style="position:absolute;left:2866;top:13320;width:7067;height:690">
              <v:textbox style="mso-next-textbox:#_x0000_s1061">
                <w:txbxContent>
                  <w:p w:rsidR="00F22499" w:rsidRPr="00D34CEF" w:rsidRDefault="00F22499" w:rsidP="00F22499">
                    <w:pPr>
                      <w:tabs>
                        <w:tab w:val="left" w:pos="3540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D34CEF">
                      <w:rPr>
                        <w:rFonts w:ascii="Times New Roman" w:hAnsi="Times New Roman"/>
                        <w:b/>
                      </w:rPr>
                      <w:t>Предоставление муниципальной услуги в случае обращения заявителя в устной форме непосредственно в Учреждение</w:t>
                    </w:r>
                  </w:p>
                  <w:p w:rsidR="00F22499" w:rsidRPr="00D34CEF" w:rsidRDefault="00F22499" w:rsidP="00F22499">
                    <w:pPr>
                      <w:tabs>
                        <w:tab w:val="left" w:pos="993"/>
                      </w:tabs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rect>
            <v:rect id="_x0000_s1062" style="position:absolute;left:4231;top:14280;width:4335;height:463">
              <v:textbox style="mso-next-textbox:#_x0000_s1062">
                <w:txbxContent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D34CEF">
                      <w:rPr>
                        <w:rFonts w:ascii="Times New Roman" w:hAnsi="Times New Roman"/>
                      </w:rPr>
                      <w:t>Рассмотрение обращения заявителя</w:t>
                    </w:r>
                  </w:p>
                  <w:p w:rsidR="00F22499" w:rsidRPr="00D34CEF" w:rsidRDefault="00F22499" w:rsidP="00F22499">
                    <w:pPr>
                      <w:jc w:val="center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rect>
            <v:rect id="_x0000_s1063" style="position:absolute;left:2746;top:14998;width:7157;height:1149">
              <v:textbox style="mso-next-textbox:#_x0000_s1063">
                <w:txbxContent>
                  <w:p w:rsidR="00F22499" w:rsidRPr="00F22499" w:rsidRDefault="00F22499" w:rsidP="00F22499">
                    <w:pPr>
                      <w:pStyle w:val="ConsPlusTitle"/>
                      <w:widowControl/>
                      <w:tabs>
                        <w:tab w:val="left" w:pos="426"/>
                      </w:tabs>
                      <w:jc w:val="center"/>
                      <w:rPr>
                        <w:b w:val="0"/>
                        <w:sz w:val="20"/>
                        <w:szCs w:val="20"/>
                      </w:rPr>
                    </w:pPr>
                    <w:r w:rsidRPr="00F22499">
                      <w:rPr>
                        <w:b w:val="0"/>
                        <w:sz w:val="20"/>
                        <w:szCs w:val="20"/>
                      </w:rPr>
                      <w:t xml:space="preserve">Предоставление информации о  порядке проведения государственной (итоговой) аттестации </w:t>
                    </w:r>
                    <w:proofErr w:type="gramStart"/>
                    <w:r w:rsidRPr="00F22499">
                      <w:rPr>
                        <w:b w:val="0"/>
                        <w:sz w:val="20"/>
                        <w:szCs w:val="20"/>
                      </w:rPr>
                      <w:t>обучающихся</w:t>
                    </w:r>
                    <w:proofErr w:type="gramEnd"/>
                    <w:r w:rsidRPr="00F22499">
                      <w:rPr>
                        <w:b w:val="0"/>
                        <w:sz w:val="20"/>
                        <w:szCs w:val="20"/>
                      </w:rPr>
                      <w:t>, освоивших основные и дополнительные общеобразовательные программы (за исключением дошкольных)</w:t>
                    </w:r>
                  </w:p>
                  <w:p w:rsidR="00F22499" w:rsidRPr="00F22499" w:rsidRDefault="00F22499" w:rsidP="00F22499">
                    <w:pPr>
                      <w:pStyle w:val="ConsPlusTitle"/>
                      <w:widowControl/>
                      <w:tabs>
                        <w:tab w:val="left" w:pos="426"/>
                      </w:tabs>
                      <w:jc w:val="center"/>
                      <w:rPr>
                        <w:b w:val="0"/>
                        <w:sz w:val="20"/>
                        <w:szCs w:val="20"/>
                      </w:rPr>
                    </w:pPr>
                    <w:r w:rsidRPr="00F22499">
                      <w:rPr>
                        <w:b w:val="0"/>
                        <w:sz w:val="20"/>
                        <w:szCs w:val="20"/>
                      </w:rPr>
                      <w:t xml:space="preserve"> или отказ в предоставлении информации</w:t>
                    </w:r>
                  </w:p>
                </w:txbxContent>
              </v:textbox>
            </v:rect>
            <v:shape id="_x0000_s1064" type="#_x0000_t32" style="position:absolute;left:6399;top:14010;width:1;height:270;flip:x" o:connectortype="straight">
              <v:stroke endarrow="block"/>
            </v:shape>
            <v:shape id="_x0000_s1065" type="#_x0000_t32" style="position:absolute;left:6385;top:14743;width:14;height:270" o:connectortype="straight">
              <v:stroke endarrow="block"/>
            </v:shape>
            <w10:wrap type="none"/>
            <w10:anchorlock/>
          </v:group>
        </w:pict>
      </w:r>
    </w:p>
    <w:p w:rsidR="00F878F8" w:rsidRPr="00C52CD2" w:rsidRDefault="00F878F8" w:rsidP="00F878F8">
      <w:pPr>
        <w:pStyle w:val="a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4</w:t>
      </w:r>
    </w:p>
    <w:p w:rsidR="00F878F8" w:rsidRPr="00F7253F" w:rsidRDefault="00F878F8" w:rsidP="00F878F8">
      <w:pPr>
        <w:pStyle w:val="aa"/>
        <w:jc w:val="right"/>
      </w:pPr>
      <w:r>
        <w:rPr>
          <w:rFonts w:ascii="Times New Roman" w:hAnsi="Times New Roman"/>
        </w:rPr>
        <w:t>к административному регламенту</w:t>
      </w:r>
    </w:p>
    <w:p w:rsidR="00F878F8" w:rsidRPr="003E7719" w:rsidRDefault="00F878F8" w:rsidP="00F878F8">
      <w:pPr>
        <w:pStyle w:val="a9"/>
        <w:rPr>
          <w:b/>
          <w:bCs/>
          <w:color w:val="A6A6A6"/>
        </w:rPr>
      </w:pPr>
    </w:p>
    <w:p w:rsidR="00F878F8" w:rsidRDefault="00F878F8" w:rsidP="00F878F8">
      <w:pPr>
        <w:pStyle w:val="aa"/>
        <w:jc w:val="right"/>
      </w:pPr>
      <w:r>
        <w:t>________________________________</w:t>
      </w:r>
    </w:p>
    <w:p w:rsidR="00F878F8" w:rsidRPr="00C3005E" w:rsidRDefault="00F878F8" w:rsidP="00F878F8">
      <w:pPr>
        <w:pStyle w:val="aa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Pr="00C3005E">
        <w:rPr>
          <w:sz w:val="20"/>
          <w:szCs w:val="20"/>
        </w:rPr>
        <w:t>(наименование</w:t>
      </w:r>
      <w:r w:rsidRPr="00F878F8">
        <w:rPr>
          <w:sz w:val="20"/>
          <w:szCs w:val="20"/>
        </w:rPr>
        <w:t xml:space="preserve"> </w:t>
      </w:r>
      <w:r w:rsidRPr="00C3005E">
        <w:rPr>
          <w:sz w:val="20"/>
          <w:szCs w:val="20"/>
        </w:rPr>
        <w:t xml:space="preserve"> оператора </w:t>
      </w:r>
      <w:proofErr w:type="spellStart"/>
      <w:r w:rsidRPr="00C3005E">
        <w:rPr>
          <w:sz w:val="20"/>
          <w:szCs w:val="20"/>
        </w:rPr>
        <w:t>ПДн</w:t>
      </w:r>
      <w:proofErr w:type="spellEnd"/>
      <w:r w:rsidRPr="00C3005E">
        <w:rPr>
          <w:sz w:val="20"/>
          <w:szCs w:val="20"/>
        </w:rPr>
        <w:t>)</w:t>
      </w:r>
    </w:p>
    <w:p w:rsidR="00F878F8" w:rsidRDefault="00F878F8" w:rsidP="00F878F8">
      <w:pPr>
        <w:pStyle w:val="aa"/>
        <w:jc w:val="right"/>
      </w:pPr>
      <w:r>
        <w:t>________________________________</w:t>
      </w:r>
    </w:p>
    <w:p w:rsidR="00F878F8" w:rsidRDefault="00F878F8" w:rsidP="00F878F8">
      <w:pPr>
        <w:pStyle w:val="aa"/>
        <w:jc w:val="right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3005E">
        <w:rPr>
          <w:sz w:val="20"/>
          <w:szCs w:val="20"/>
        </w:rPr>
        <w:t>(</w:t>
      </w:r>
      <w:r>
        <w:rPr>
          <w:sz w:val="20"/>
          <w:szCs w:val="20"/>
        </w:rPr>
        <w:t>адрес</w:t>
      </w:r>
      <w:r w:rsidRPr="00C3005E">
        <w:rPr>
          <w:sz w:val="20"/>
          <w:szCs w:val="20"/>
        </w:rPr>
        <w:t xml:space="preserve"> оператора </w:t>
      </w:r>
      <w:proofErr w:type="spellStart"/>
      <w:r w:rsidRPr="00C3005E">
        <w:rPr>
          <w:sz w:val="20"/>
          <w:szCs w:val="20"/>
        </w:rPr>
        <w:t>ПДн</w:t>
      </w:r>
      <w:proofErr w:type="spellEnd"/>
      <w:r w:rsidRPr="00C3005E">
        <w:rPr>
          <w:sz w:val="20"/>
          <w:szCs w:val="20"/>
        </w:rPr>
        <w:t>)</w:t>
      </w:r>
    </w:p>
    <w:p w:rsidR="00F878F8" w:rsidRDefault="00F878F8" w:rsidP="00F878F8">
      <w:pPr>
        <w:pStyle w:val="aa"/>
        <w:jc w:val="right"/>
      </w:pPr>
    </w:p>
    <w:p w:rsidR="00F878F8" w:rsidRDefault="00F878F8" w:rsidP="00F878F8">
      <w:pPr>
        <w:pStyle w:val="aa"/>
        <w:jc w:val="right"/>
      </w:pPr>
      <w:r>
        <w:t>от ______________________________</w:t>
      </w:r>
    </w:p>
    <w:p w:rsidR="00F878F8" w:rsidRPr="00E41C81" w:rsidRDefault="00F878F8" w:rsidP="00F878F8">
      <w:pPr>
        <w:pStyle w:val="aa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Pr="00E41C81">
        <w:rPr>
          <w:sz w:val="20"/>
          <w:szCs w:val="20"/>
        </w:rPr>
        <w:t>(фамилия, имя, отчество)</w:t>
      </w:r>
    </w:p>
    <w:p w:rsidR="00F878F8" w:rsidRDefault="00F878F8" w:rsidP="00F878F8">
      <w:pPr>
        <w:pStyle w:val="aa"/>
        <w:jc w:val="right"/>
      </w:pPr>
      <w:proofErr w:type="gramStart"/>
      <w:r>
        <w:t>зарегистрированного</w:t>
      </w:r>
      <w:proofErr w:type="gramEnd"/>
      <w:r>
        <w:t xml:space="preserve"> по адресу:</w:t>
      </w:r>
    </w:p>
    <w:p w:rsidR="00F878F8" w:rsidRDefault="00F878F8" w:rsidP="00F878F8">
      <w:pPr>
        <w:pStyle w:val="aa"/>
        <w:jc w:val="right"/>
      </w:pPr>
      <w:r>
        <w:t>________________________________</w:t>
      </w:r>
    </w:p>
    <w:p w:rsidR="00F878F8" w:rsidRDefault="00F878F8" w:rsidP="00F878F8">
      <w:pPr>
        <w:pStyle w:val="aa"/>
        <w:jc w:val="right"/>
      </w:pPr>
      <w:r>
        <w:t>________________________________</w:t>
      </w:r>
    </w:p>
    <w:p w:rsidR="00F878F8" w:rsidRDefault="00F878F8" w:rsidP="00F878F8">
      <w:pPr>
        <w:pStyle w:val="aa"/>
        <w:jc w:val="right"/>
      </w:pPr>
      <w:r>
        <w:t>паспорт серия_____ номер_________</w:t>
      </w:r>
    </w:p>
    <w:p w:rsidR="00F878F8" w:rsidRDefault="00F878F8" w:rsidP="00F878F8">
      <w:pPr>
        <w:pStyle w:val="aa"/>
        <w:jc w:val="right"/>
      </w:pPr>
      <w:r>
        <w:t>________________________________</w:t>
      </w:r>
    </w:p>
    <w:p w:rsidR="00F878F8" w:rsidRDefault="00F878F8" w:rsidP="00F878F8">
      <w:pPr>
        <w:pStyle w:val="aa"/>
        <w:jc w:val="right"/>
      </w:pPr>
      <w:r>
        <w:t>________________________________</w:t>
      </w:r>
    </w:p>
    <w:p w:rsidR="00F878F8" w:rsidRPr="009652AD" w:rsidRDefault="00F878F8" w:rsidP="00F878F8">
      <w:pPr>
        <w:pStyle w:val="aa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Pr="00E42313">
        <w:rPr>
          <w:sz w:val="20"/>
          <w:szCs w:val="20"/>
        </w:rPr>
        <w:t xml:space="preserve">(когда и кем </w:t>
      </w:r>
      <w:proofErr w:type="gramStart"/>
      <w:r w:rsidRPr="00E42313">
        <w:rPr>
          <w:sz w:val="20"/>
          <w:szCs w:val="20"/>
        </w:rPr>
        <w:t>выдан</w:t>
      </w:r>
      <w:proofErr w:type="gramEnd"/>
      <w:r w:rsidRPr="00E42313">
        <w:rPr>
          <w:sz w:val="20"/>
          <w:szCs w:val="20"/>
        </w:rPr>
        <w:t>)</w:t>
      </w:r>
    </w:p>
    <w:p w:rsidR="00F878F8" w:rsidRDefault="00F878F8" w:rsidP="00F878F8">
      <w:pPr>
        <w:pStyle w:val="aa"/>
        <w:jc w:val="right"/>
        <w:rPr>
          <w:b/>
          <w:sz w:val="28"/>
          <w:szCs w:val="28"/>
        </w:rPr>
      </w:pPr>
    </w:p>
    <w:p w:rsidR="00F878F8" w:rsidRPr="009652AD" w:rsidRDefault="00F878F8" w:rsidP="00F878F8">
      <w:pPr>
        <w:jc w:val="center"/>
        <w:rPr>
          <w:b/>
          <w:sz w:val="28"/>
          <w:szCs w:val="28"/>
        </w:rPr>
      </w:pPr>
      <w:r w:rsidRPr="009652AD">
        <w:rPr>
          <w:b/>
          <w:sz w:val="28"/>
          <w:szCs w:val="28"/>
        </w:rPr>
        <w:t>Заявление о согласии на обработку персональных данных</w:t>
      </w:r>
    </w:p>
    <w:p w:rsidR="00F878F8" w:rsidRDefault="00F878F8" w:rsidP="00F878F8">
      <w:pPr>
        <w:jc w:val="center"/>
        <w:rPr>
          <w:b/>
        </w:rPr>
      </w:pP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  <w:color w:val="FF0000"/>
        </w:rPr>
      </w:pPr>
      <w:r w:rsidRPr="00F878F8">
        <w:rPr>
          <w:rFonts w:ascii="Times New Roman" w:hAnsi="Times New Roman"/>
        </w:rPr>
        <w:t xml:space="preserve">Настоящим заявлением я, __________________________________________________, своей волей и в своем интересе даю согласие на обработку </w:t>
      </w:r>
      <w:r w:rsidRPr="00F878F8">
        <w:rPr>
          <w:rFonts w:ascii="Times New Roman" w:hAnsi="Times New Roman"/>
          <w:b/>
        </w:rPr>
        <w:t>моих персональных данных /  персональных данных моего ребёнка</w:t>
      </w:r>
      <w:r w:rsidRPr="00F878F8">
        <w:rPr>
          <w:rFonts w:ascii="Times New Roman" w:hAnsi="Times New Roman"/>
          <w:sz w:val="20"/>
          <w:szCs w:val="20"/>
        </w:rPr>
        <w:t xml:space="preserve"> (оставить нужное)</w:t>
      </w:r>
      <w:r w:rsidRPr="00F878F8">
        <w:rPr>
          <w:rFonts w:ascii="Times New Roman" w:hAnsi="Times New Roman"/>
        </w:rPr>
        <w:t xml:space="preserve"> _______________</w:t>
      </w:r>
      <w:r w:rsidRPr="00F878F8">
        <w:rPr>
          <w:rFonts w:ascii="Times New Roman" w:hAnsi="Times New Roman"/>
          <w:sz w:val="20"/>
          <w:szCs w:val="20"/>
          <w:u w:val="single"/>
        </w:rPr>
        <w:t xml:space="preserve">(наименование оператора </w:t>
      </w:r>
      <w:proofErr w:type="spellStart"/>
      <w:r w:rsidRPr="00F878F8">
        <w:rPr>
          <w:rFonts w:ascii="Times New Roman" w:hAnsi="Times New Roman"/>
          <w:sz w:val="20"/>
          <w:szCs w:val="20"/>
          <w:u w:val="single"/>
        </w:rPr>
        <w:t>ПДн</w:t>
      </w:r>
      <w:proofErr w:type="spellEnd"/>
      <w:r w:rsidRPr="00F878F8">
        <w:rPr>
          <w:rFonts w:ascii="Times New Roman" w:hAnsi="Times New Roman"/>
          <w:sz w:val="20"/>
          <w:szCs w:val="20"/>
          <w:u w:val="single"/>
        </w:rPr>
        <w:t>)___</w:t>
      </w:r>
      <w:r w:rsidRPr="00F878F8">
        <w:rPr>
          <w:rFonts w:ascii="Times New Roman" w:hAnsi="Times New Roman"/>
        </w:rPr>
        <w:t>______________, либо иному лицу, к которому могут перейти права и обязанности ____</w:t>
      </w:r>
      <w:r w:rsidRPr="00F878F8">
        <w:rPr>
          <w:rFonts w:ascii="Times New Roman" w:hAnsi="Times New Roman"/>
          <w:sz w:val="20"/>
          <w:szCs w:val="20"/>
        </w:rPr>
        <w:t>_____________</w:t>
      </w:r>
      <w:r w:rsidRPr="00F878F8">
        <w:rPr>
          <w:rFonts w:ascii="Times New Roman" w:hAnsi="Times New Roman"/>
          <w:sz w:val="20"/>
          <w:szCs w:val="20"/>
          <w:u w:val="single"/>
        </w:rPr>
        <w:t xml:space="preserve">(наименование оператора </w:t>
      </w:r>
      <w:proofErr w:type="spellStart"/>
      <w:r w:rsidRPr="00F878F8">
        <w:rPr>
          <w:rFonts w:ascii="Times New Roman" w:hAnsi="Times New Roman"/>
          <w:sz w:val="20"/>
          <w:szCs w:val="20"/>
          <w:u w:val="single"/>
        </w:rPr>
        <w:t>ПДн</w:t>
      </w:r>
      <w:proofErr w:type="spellEnd"/>
      <w:r w:rsidRPr="00F878F8">
        <w:rPr>
          <w:rFonts w:ascii="Times New Roman" w:hAnsi="Times New Roman"/>
          <w:sz w:val="20"/>
          <w:szCs w:val="20"/>
          <w:u w:val="single"/>
        </w:rPr>
        <w:t>)</w:t>
      </w:r>
      <w:r w:rsidRPr="00F878F8">
        <w:rPr>
          <w:rFonts w:ascii="Times New Roman" w:hAnsi="Times New Roman"/>
        </w:rPr>
        <w:t>_____________ в результате универсального правопреемства.</w:t>
      </w: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  <w:color w:val="FF0000"/>
        </w:rPr>
      </w:pP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</w:rPr>
      </w:pPr>
      <w:proofErr w:type="gramStart"/>
      <w:r w:rsidRPr="00F878F8">
        <w:rPr>
          <w:rFonts w:ascii="Times New Roman" w:hAnsi="Times New Roman"/>
          <w:b/>
        </w:rPr>
        <w:t>Цель обработки персональных данных</w:t>
      </w:r>
      <w:r w:rsidRPr="00F878F8">
        <w:rPr>
          <w:rFonts w:ascii="Times New Roman" w:hAnsi="Times New Roman"/>
        </w:rPr>
        <w:t>: обеспечение получения образования в соответствии с реализуемыми образовательными программами начального общего, основного общего и среднего (полного) общего образования, организация образовательного процесса, информационное обеспечение проведения единого государственного экзамена, исполнение обязанностей, вытекающих из требований Федерального закона РФ от 29.12.2012 № 273-ФЗ «Об образовании в Российской Федерации», ФЗ от 27.07.2010 № 210-ФЗ «Об организации предоставления государственных и муниципальных услуг», обеспечение соблюдения</w:t>
      </w:r>
      <w:proofErr w:type="gramEnd"/>
      <w:r w:rsidRPr="00F878F8">
        <w:rPr>
          <w:rFonts w:ascii="Times New Roman" w:hAnsi="Times New Roman"/>
        </w:rPr>
        <w:t xml:space="preserve"> законов и иных нормативных правовых актов.</w:t>
      </w: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</w:rPr>
      </w:pPr>
      <w:r w:rsidRPr="00F878F8">
        <w:rPr>
          <w:rFonts w:ascii="Times New Roman" w:hAnsi="Times New Roman"/>
          <w:b/>
        </w:rPr>
        <w:t>Перечень персональных данных, на обработку которых дано настоящее согласие</w:t>
      </w:r>
      <w:r w:rsidRPr="00F878F8">
        <w:rPr>
          <w:rFonts w:ascii="Times New Roman" w:hAnsi="Times New Roman"/>
        </w:rPr>
        <w:t>: определён дополнительным соглашением.</w:t>
      </w: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  <w:i/>
        </w:rPr>
      </w:pPr>
      <w:proofErr w:type="gramStart"/>
      <w:r w:rsidRPr="00F878F8">
        <w:rPr>
          <w:rFonts w:ascii="Times New Roman" w:hAnsi="Times New Roman"/>
          <w:b/>
        </w:rPr>
        <w:t>Перечень действий с персональными данными, на совершение которых дается согласие</w:t>
      </w:r>
      <w:r w:rsidRPr="00F878F8">
        <w:rPr>
          <w:rFonts w:ascii="Times New Roman" w:hAnsi="Times New Roman"/>
        </w:rPr>
        <w:t>: сбор, систематизация, накопление, хранение, уточнение (обновление, изменение), использование, передача, блокирование, уничтожение персональных данных.</w:t>
      </w:r>
      <w:r w:rsidRPr="00F878F8">
        <w:rPr>
          <w:rFonts w:ascii="Times New Roman" w:hAnsi="Times New Roman"/>
          <w:i/>
        </w:rPr>
        <w:t xml:space="preserve"> </w:t>
      </w:r>
      <w:proofErr w:type="gramEnd"/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</w:rPr>
      </w:pPr>
      <w:r w:rsidRPr="00F878F8">
        <w:rPr>
          <w:rFonts w:ascii="Times New Roman" w:hAnsi="Times New Roman"/>
          <w:b/>
        </w:rPr>
        <w:t>Способы обработки персональных данных:</w:t>
      </w:r>
      <w:r w:rsidRPr="00F878F8">
        <w:rPr>
          <w:rFonts w:ascii="Times New Roman" w:hAnsi="Times New Roman"/>
        </w:rPr>
        <w:t xml:space="preserve"> в информационных системах персональных данных с использованием средств автоматизации; при непосредственном участии человека.</w:t>
      </w: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</w:rPr>
      </w:pPr>
      <w:r w:rsidRPr="00F878F8">
        <w:rPr>
          <w:rFonts w:ascii="Times New Roman" w:hAnsi="Times New Roman"/>
          <w:b/>
        </w:rPr>
        <w:t>Срок, в течение которого действует согласие:</w:t>
      </w:r>
      <w:r w:rsidRPr="00F878F8">
        <w:rPr>
          <w:rFonts w:ascii="Times New Roman" w:hAnsi="Times New Roman"/>
        </w:rPr>
        <w:t xml:space="preserve"> до достижения цели обработки персональных данных или до момента утраты необходимости в их достижении.</w:t>
      </w: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</w:rPr>
      </w:pP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  <w:i/>
        </w:rPr>
      </w:pPr>
      <w:r w:rsidRPr="00F878F8">
        <w:rPr>
          <w:rFonts w:ascii="Times New Roman" w:hAnsi="Times New Roman"/>
        </w:rPr>
        <w:t xml:space="preserve">Настоящим я также выражаю свое согласие на передачу моих персональных данных на хранение </w:t>
      </w:r>
      <w:r w:rsidRPr="00F878F8">
        <w:rPr>
          <w:rFonts w:ascii="Times New Roman" w:hAnsi="Times New Roman"/>
          <w:sz w:val="18"/>
          <w:szCs w:val="18"/>
        </w:rPr>
        <w:t>____</w:t>
      </w:r>
      <w:r w:rsidRPr="00F878F8">
        <w:rPr>
          <w:rFonts w:ascii="Times New Roman" w:hAnsi="Times New Roman"/>
          <w:sz w:val="18"/>
          <w:szCs w:val="18"/>
          <w:u w:val="single"/>
        </w:rPr>
        <w:t xml:space="preserve">(наименование организации-владельца сервера информационной системы </w:t>
      </w:r>
      <w:proofErr w:type="spellStart"/>
      <w:r w:rsidRPr="00F878F8">
        <w:rPr>
          <w:rFonts w:ascii="Times New Roman" w:hAnsi="Times New Roman"/>
          <w:i/>
          <w:sz w:val="18"/>
          <w:szCs w:val="18"/>
          <w:u w:val="single"/>
          <w:lang w:val="en-US"/>
        </w:rPr>
        <w:t>NetSchool</w:t>
      </w:r>
      <w:proofErr w:type="spellEnd"/>
      <w:r w:rsidRPr="00F878F8">
        <w:rPr>
          <w:rFonts w:ascii="Times New Roman" w:hAnsi="Times New Roman"/>
          <w:sz w:val="18"/>
          <w:szCs w:val="18"/>
          <w:u w:val="single"/>
        </w:rPr>
        <w:t xml:space="preserve">, если отличается от наименования оператора </w:t>
      </w:r>
      <w:proofErr w:type="spellStart"/>
      <w:r w:rsidRPr="00F878F8">
        <w:rPr>
          <w:rFonts w:ascii="Times New Roman" w:hAnsi="Times New Roman"/>
          <w:sz w:val="18"/>
          <w:szCs w:val="18"/>
          <w:u w:val="single"/>
        </w:rPr>
        <w:t>ПДн</w:t>
      </w:r>
      <w:proofErr w:type="spellEnd"/>
      <w:r w:rsidRPr="00F878F8">
        <w:rPr>
          <w:rFonts w:ascii="Times New Roman" w:hAnsi="Times New Roman"/>
          <w:sz w:val="18"/>
          <w:szCs w:val="18"/>
          <w:u w:val="single"/>
        </w:rPr>
        <w:t>)</w:t>
      </w:r>
      <w:r w:rsidRPr="00F878F8">
        <w:rPr>
          <w:rFonts w:ascii="Times New Roman" w:hAnsi="Times New Roman"/>
        </w:rPr>
        <w:t xml:space="preserve"> </w:t>
      </w:r>
      <w:proofErr w:type="spellStart"/>
      <w:r w:rsidRPr="00F878F8">
        <w:rPr>
          <w:rFonts w:ascii="Times New Roman" w:hAnsi="Times New Roman"/>
        </w:rPr>
        <w:t>__на</w:t>
      </w:r>
      <w:proofErr w:type="spellEnd"/>
      <w:r w:rsidRPr="00F878F8">
        <w:rPr>
          <w:rFonts w:ascii="Times New Roman" w:hAnsi="Times New Roman"/>
        </w:rPr>
        <w:t xml:space="preserve"> основании Договора поручения № ___ от __.__.____ </w:t>
      </w:r>
      <w:proofErr w:type="gramStart"/>
      <w:r w:rsidRPr="00F878F8">
        <w:rPr>
          <w:rFonts w:ascii="Times New Roman" w:hAnsi="Times New Roman"/>
        </w:rPr>
        <w:t>г</w:t>
      </w:r>
      <w:proofErr w:type="gramEnd"/>
      <w:r w:rsidRPr="00F878F8">
        <w:rPr>
          <w:rFonts w:ascii="Times New Roman" w:hAnsi="Times New Roman"/>
        </w:rPr>
        <w:t>.</w:t>
      </w: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</w:rPr>
      </w:pP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</w:rPr>
      </w:pPr>
      <w:r w:rsidRPr="00F878F8">
        <w:rPr>
          <w:rFonts w:ascii="Times New Roman" w:hAnsi="Times New Roman"/>
        </w:rPr>
        <w:t xml:space="preserve">Настоящее согласие может быть отозвано мной путем подачи в </w:t>
      </w:r>
      <w:r w:rsidRPr="00F878F8">
        <w:rPr>
          <w:rFonts w:ascii="Times New Roman" w:hAnsi="Times New Roman"/>
          <w:sz w:val="20"/>
          <w:szCs w:val="20"/>
        </w:rPr>
        <w:t>_________</w:t>
      </w:r>
      <w:r w:rsidRPr="00F878F8">
        <w:rPr>
          <w:rFonts w:ascii="Times New Roman" w:hAnsi="Times New Roman"/>
          <w:sz w:val="20"/>
          <w:szCs w:val="20"/>
          <w:u w:val="single"/>
        </w:rPr>
        <w:t xml:space="preserve">(наименование оператора </w:t>
      </w:r>
      <w:proofErr w:type="spellStart"/>
      <w:r w:rsidRPr="00F878F8">
        <w:rPr>
          <w:rFonts w:ascii="Times New Roman" w:hAnsi="Times New Roman"/>
          <w:sz w:val="20"/>
          <w:szCs w:val="20"/>
          <w:u w:val="single"/>
        </w:rPr>
        <w:t>ПДн</w:t>
      </w:r>
      <w:proofErr w:type="spellEnd"/>
      <w:r w:rsidRPr="00F878F8">
        <w:rPr>
          <w:rFonts w:ascii="Times New Roman" w:hAnsi="Times New Roman"/>
          <w:sz w:val="20"/>
          <w:szCs w:val="20"/>
          <w:u w:val="single"/>
        </w:rPr>
        <w:t>)</w:t>
      </w:r>
      <w:r w:rsidRPr="00F878F8">
        <w:rPr>
          <w:rFonts w:ascii="Times New Roman" w:hAnsi="Times New Roman"/>
        </w:rPr>
        <w:t xml:space="preserve">__________ письменного заявления об отзыве согласия.  </w:t>
      </w: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</w:rPr>
      </w:pP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</w:rPr>
      </w:pPr>
      <w:r w:rsidRPr="00F878F8">
        <w:rPr>
          <w:rFonts w:ascii="Times New Roman" w:hAnsi="Times New Roman"/>
        </w:rPr>
        <w:t>Дата</w:t>
      </w: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</w:rPr>
      </w:pPr>
      <w:r w:rsidRPr="00F878F8">
        <w:rPr>
          <w:rFonts w:ascii="Times New Roman" w:hAnsi="Times New Roman"/>
        </w:rPr>
        <w:t>_________________(_______________)</w:t>
      </w:r>
    </w:p>
    <w:p w:rsidR="00F878F8" w:rsidRPr="00F878F8" w:rsidRDefault="00F878F8" w:rsidP="00F878F8">
      <w:pPr>
        <w:pStyle w:val="aa"/>
        <w:jc w:val="both"/>
        <w:rPr>
          <w:rFonts w:ascii="Times New Roman" w:hAnsi="Times New Roman"/>
          <w:vertAlign w:val="subscript"/>
        </w:rPr>
      </w:pPr>
      <w:r w:rsidRPr="00F878F8">
        <w:rPr>
          <w:rFonts w:ascii="Times New Roman" w:hAnsi="Times New Roman"/>
          <w:vertAlign w:val="subscript"/>
        </w:rPr>
        <w:t xml:space="preserve">               подпись                     расшифровка подписи</w:t>
      </w:r>
    </w:p>
    <w:p w:rsidR="00F878F8" w:rsidRPr="00351B6E" w:rsidRDefault="00F878F8" w:rsidP="00F878F8">
      <w:pPr>
        <w:spacing w:before="240" w:line="360" w:lineRule="auto"/>
        <w:rPr>
          <w:i/>
        </w:rPr>
      </w:pPr>
      <w:r>
        <w:rPr>
          <w:b/>
          <w:szCs w:val="28"/>
        </w:rPr>
        <w:br w:type="page"/>
      </w:r>
    </w:p>
    <w:p w:rsidR="003F62AD" w:rsidRPr="003F62AD" w:rsidRDefault="008322A7" w:rsidP="00426348">
      <w:pPr>
        <w:pStyle w:val="aa"/>
        <w:jc w:val="righ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br w:type="page"/>
      </w:r>
      <w:r w:rsidR="00426348" w:rsidRPr="003F62AD">
        <w:rPr>
          <w:rFonts w:ascii="Verdana" w:hAnsi="Verdana"/>
          <w:color w:val="000000"/>
          <w:sz w:val="17"/>
          <w:szCs w:val="17"/>
        </w:rPr>
        <w:lastRenderedPageBreak/>
        <w:t xml:space="preserve"> </w:t>
      </w:r>
    </w:p>
    <w:p w:rsidR="003F62AD" w:rsidRPr="00085492" w:rsidRDefault="003F62AD" w:rsidP="00085492">
      <w:pPr>
        <w:spacing w:after="0" w:line="240" w:lineRule="auto"/>
        <w:contextualSpacing/>
        <w:jc w:val="both"/>
        <w:rPr>
          <w:sz w:val="28"/>
          <w:szCs w:val="28"/>
        </w:rPr>
      </w:pPr>
    </w:p>
    <w:sectPr w:rsidR="003F62AD" w:rsidRPr="00085492" w:rsidSect="00E76D5A">
      <w:pgSz w:w="11906" w:h="16838"/>
      <w:pgMar w:top="851" w:right="851" w:bottom="397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6328"/>
    <w:multiLevelType w:val="hybridMultilevel"/>
    <w:tmpl w:val="756877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F17D05"/>
    <w:multiLevelType w:val="hybridMultilevel"/>
    <w:tmpl w:val="FFD40A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751928"/>
    <w:multiLevelType w:val="hybridMultilevel"/>
    <w:tmpl w:val="DC2630D8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51A482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C51A67"/>
    <w:multiLevelType w:val="hybridMultilevel"/>
    <w:tmpl w:val="31420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E31F0"/>
    <w:multiLevelType w:val="hybridMultilevel"/>
    <w:tmpl w:val="12B4F7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27646F"/>
    <w:multiLevelType w:val="multilevel"/>
    <w:tmpl w:val="6312319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DD617DE"/>
    <w:multiLevelType w:val="hybridMultilevel"/>
    <w:tmpl w:val="BBB24C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637654"/>
    <w:multiLevelType w:val="hybridMultilevel"/>
    <w:tmpl w:val="AA6EB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B1EA3"/>
    <w:multiLevelType w:val="hybridMultilevel"/>
    <w:tmpl w:val="020AB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12AC7"/>
    <w:multiLevelType w:val="multilevel"/>
    <w:tmpl w:val="B9D2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566DF6"/>
    <w:multiLevelType w:val="hybridMultilevel"/>
    <w:tmpl w:val="9080F336"/>
    <w:lvl w:ilvl="0" w:tplc="CF3003B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BEC6951"/>
    <w:multiLevelType w:val="hybridMultilevel"/>
    <w:tmpl w:val="35D24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2211E"/>
    <w:multiLevelType w:val="hybridMultilevel"/>
    <w:tmpl w:val="6A6C5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002074"/>
    <w:multiLevelType w:val="hybridMultilevel"/>
    <w:tmpl w:val="60484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3B7E87"/>
    <w:multiLevelType w:val="hybridMultilevel"/>
    <w:tmpl w:val="B30C55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3265605"/>
    <w:multiLevelType w:val="hybridMultilevel"/>
    <w:tmpl w:val="791EF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A76019"/>
    <w:multiLevelType w:val="hybridMultilevel"/>
    <w:tmpl w:val="E02E02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6"/>
  </w:num>
  <w:num w:numId="6">
    <w:abstractNumId w:val="11"/>
  </w:num>
  <w:num w:numId="7">
    <w:abstractNumId w:val="12"/>
  </w:num>
  <w:num w:numId="8">
    <w:abstractNumId w:val="1"/>
  </w:num>
  <w:num w:numId="9">
    <w:abstractNumId w:val="4"/>
  </w:num>
  <w:num w:numId="10">
    <w:abstractNumId w:val="7"/>
  </w:num>
  <w:num w:numId="11">
    <w:abstractNumId w:val="6"/>
  </w:num>
  <w:num w:numId="12">
    <w:abstractNumId w:val="14"/>
  </w:num>
  <w:num w:numId="13">
    <w:abstractNumId w:val="0"/>
  </w:num>
  <w:num w:numId="14">
    <w:abstractNumId w:val="3"/>
  </w:num>
  <w:num w:numId="15">
    <w:abstractNumId w:val="8"/>
  </w:num>
  <w:num w:numId="16">
    <w:abstractNumId w:val="15"/>
  </w:num>
  <w:num w:numId="17">
    <w:abstractNumId w:val="1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1B8"/>
    <w:rsid w:val="000405A3"/>
    <w:rsid w:val="00044C5D"/>
    <w:rsid w:val="00085492"/>
    <w:rsid w:val="000F22AF"/>
    <w:rsid w:val="001506D1"/>
    <w:rsid w:val="00150BD6"/>
    <w:rsid w:val="001720D5"/>
    <w:rsid w:val="001A2EA1"/>
    <w:rsid w:val="002116AE"/>
    <w:rsid w:val="00237217"/>
    <w:rsid w:val="002634EF"/>
    <w:rsid w:val="00264830"/>
    <w:rsid w:val="00267431"/>
    <w:rsid w:val="00276245"/>
    <w:rsid w:val="002D146C"/>
    <w:rsid w:val="002D47C5"/>
    <w:rsid w:val="00322942"/>
    <w:rsid w:val="00344386"/>
    <w:rsid w:val="003C6E3C"/>
    <w:rsid w:val="003D0C47"/>
    <w:rsid w:val="003E26A9"/>
    <w:rsid w:val="003E49C6"/>
    <w:rsid w:val="003F2548"/>
    <w:rsid w:val="003F62AD"/>
    <w:rsid w:val="00405964"/>
    <w:rsid w:val="00426348"/>
    <w:rsid w:val="00436BFA"/>
    <w:rsid w:val="00454665"/>
    <w:rsid w:val="004F08D7"/>
    <w:rsid w:val="005460D4"/>
    <w:rsid w:val="00571B9D"/>
    <w:rsid w:val="0058516C"/>
    <w:rsid w:val="00597D75"/>
    <w:rsid w:val="005A3029"/>
    <w:rsid w:val="006148FA"/>
    <w:rsid w:val="0064176A"/>
    <w:rsid w:val="006439E5"/>
    <w:rsid w:val="006748C8"/>
    <w:rsid w:val="006A31B8"/>
    <w:rsid w:val="006B1E6C"/>
    <w:rsid w:val="006C0038"/>
    <w:rsid w:val="006D1671"/>
    <w:rsid w:val="00726003"/>
    <w:rsid w:val="0074209F"/>
    <w:rsid w:val="00742AA2"/>
    <w:rsid w:val="007465FB"/>
    <w:rsid w:val="007A121A"/>
    <w:rsid w:val="007B4498"/>
    <w:rsid w:val="007C1B5C"/>
    <w:rsid w:val="007C6ACF"/>
    <w:rsid w:val="007C6DF1"/>
    <w:rsid w:val="007D6B30"/>
    <w:rsid w:val="00800BC5"/>
    <w:rsid w:val="00825084"/>
    <w:rsid w:val="008322A7"/>
    <w:rsid w:val="0084373E"/>
    <w:rsid w:val="00862A10"/>
    <w:rsid w:val="00875EC1"/>
    <w:rsid w:val="00884A28"/>
    <w:rsid w:val="008876AC"/>
    <w:rsid w:val="0090445A"/>
    <w:rsid w:val="009A424E"/>
    <w:rsid w:val="009C456A"/>
    <w:rsid w:val="009D3A8C"/>
    <w:rsid w:val="009D76B8"/>
    <w:rsid w:val="00A2304C"/>
    <w:rsid w:val="00A23637"/>
    <w:rsid w:val="00A304B2"/>
    <w:rsid w:val="00A37B52"/>
    <w:rsid w:val="00A77326"/>
    <w:rsid w:val="00A8598E"/>
    <w:rsid w:val="00AB1A30"/>
    <w:rsid w:val="00AB70B5"/>
    <w:rsid w:val="00AD1AC6"/>
    <w:rsid w:val="00AD761D"/>
    <w:rsid w:val="00AE416B"/>
    <w:rsid w:val="00AF08E7"/>
    <w:rsid w:val="00AF18B0"/>
    <w:rsid w:val="00AF78A2"/>
    <w:rsid w:val="00B57C7C"/>
    <w:rsid w:val="00B706D5"/>
    <w:rsid w:val="00B7169F"/>
    <w:rsid w:val="00BA0B3D"/>
    <w:rsid w:val="00BE5DF1"/>
    <w:rsid w:val="00C764E0"/>
    <w:rsid w:val="00C805D7"/>
    <w:rsid w:val="00C9337A"/>
    <w:rsid w:val="00CC0C86"/>
    <w:rsid w:val="00CE54A6"/>
    <w:rsid w:val="00D512C9"/>
    <w:rsid w:val="00D66A71"/>
    <w:rsid w:val="00D87555"/>
    <w:rsid w:val="00DA0D3A"/>
    <w:rsid w:val="00DB6B43"/>
    <w:rsid w:val="00DC464A"/>
    <w:rsid w:val="00E1571F"/>
    <w:rsid w:val="00E278B5"/>
    <w:rsid w:val="00E456F8"/>
    <w:rsid w:val="00E76D5A"/>
    <w:rsid w:val="00EE202D"/>
    <w:rsid w:val="00F22499"/>
    <w:rsid w:val="00F4554A"/>
    <w:rsid w:val="00F71538"/>
    <w:rsid w:val="00F878F8"/>
    <w:rsid w:val="00F90140"/>
    <w:rsid w:val="00F925AC"/>
    <w:rsid w:val="00FB434E"/>
    <w:rsid w:val="00FC127D"/>
    <w:rsid w:val="00FD2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1" type="connector" idref="#_x0000_s1049"/>
        <o:r id="V:Rule12" type="connector" idref="#_x0000_s1048">
          <o:proxy start="" idref="#_x0000_s1044" connectloc="1"/>
          <o:proxy end="" idref="#_x0000_s1046" connectloc="3"/>
        </o:r>
        <o:r id="V:Rule13" type="connector" idref="#_x0000_s1047">
          <o:proxy start="" idref="#_x0000_s1044" connectloc="3"/>
          <o:proxy end="" idref="#_x0000_s1045" connectloc="1"/>
        </o:r>
        <o:r id="V:Rule14" type="connector" idref="#_x0000_s1050">
          <o:proxy start="" idref="#_x0000_s1046" connectloc="2"/>
        </o:r>
        <o:r id="V:Rule15" type="connector" idref="#_x0000_s1056"/>
        <o:r id="V:Rule16" type="connector" idref="#_x0000_s1059">
          <o:proxy start="" idref="#_x0000_s1053" connectloc="3"/>
          <o:proxy end="" idref="#_x0000_s1054" connectloc="1"/>
        </o:r>
        <o:r id="V:Rule17" type="connector" idref="#_x0000_s1060">
          <o:proxy start="" idref="#_x0000_s1053" connectloc="1"/>
          <o:proxy end="" idref="#_x0000_s1055" connectloc="3"/>
        </o:r>
        <o:r id="V:Rule18" type="connector" idref="#_x0000_s1057"/>
        <o:r id="V:Rule19" type="connector" idref="#_x0000_s1065"/>
        <o:r id="V:Rule20" type="connector" idref="#_x0000_s1064">
          <o:proxy start="" idref="#_x0000_s1061" connectloc="2"/>
          <o:proxy end="" idref="#_x0000_s1062" connectloc="0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30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4830"/>
    <w:pPr>
      <w:ind w:left="720"/>
      <w:contextualSpacing/>
    </w:pPr>
  </w:style>
  <w:style w:type="character" w:styleId="a4">
    <w:name w:val="Hyperlink"/>
    <w:basedOn w:val="a0"/>
    <w:semiHidden/>
    <w:rsid w:val="00CE54A6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CE54A6"/>
    <w:pPr>
      <w:spacing w:after="0" w:line="240" w:lineRule="auto"/>
      <w:jc w:val="center"/>
    </w:pPr>
    <w:rPr>
      <w:rFonts w:ascii="Times New Roman" w:hAnsi="Times New Roman"/>
      <w:b/>
      <w:sz w:val="48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54A6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88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84A2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62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F62AD"/>
  </w:style>
  <w:style w:type="paragraph" w:customStyle="1" w:styleId="ConsPlusTitle">
    <w:name w:val="ConsPlusTitle"/>
    <w:uiPriority w:val="99"/>
    <w:rsid w:val="007B44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No Spacing"/>
    <w:qFormat/>
    <w:rsid w:val="003C6E3C"/>
    <w:rPr>
      <w:rFonts w:eastAsia="Times New Roman"/>
    </w:rPr>
  </w:style>
  <w:style w:type="character" w:styleId="ab">
    <w:name w:val="Strong"/>
    <w:basedOn w:val="a0"/>
    <w:uiPriority w:val="22"/>
    <w:qFormat/>
    <w:locked/>
    <w:rsid w:val="00044C5D"/>
    <w:rPr>
      <w:b/>
      <w:bCs/>
    </w:rPr>
  </w:style>
  <w:style w:type="paragraph" w:customStyle="1" w:styleId="ConsPlusCell">
    <w:name w:val="ConsPlusCell"/>
    <w:rsid w:val="00AB1A3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c">
    <w:name w:val="Содержимое таблицы"/>
    <w:basedOn w:val="a"/>
    <w:rsid w:val="00C764E0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1"/>
      <w:sz w:val="24"/>
      <w:szCs w:val="24"/>
    </w:rPr>
  </w:style>
  <w:style w:type="paragraph" w:customStyle="1" w:styleId="ConsPlusNormal">
    <w:name w:val="ConsPlusNormal"/>
    <w:rsid w:val="00E1571F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5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mailto:Vechyorka-49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olganet.ru" TargetMode="External"/><Relationship Id="rId12" Type="http://schemas.openxmlformats.org/officeDocument/2006/relationships/hyperlink" Target="mailto:Bolkova2008@yandex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gor-school_3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u_gorod@volgane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m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6EB7D91-A138-4841-9EE9-3C5DC1FA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8024</Words>
  <Characters>45743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Аревик Г. Миракян</dc:creator>
  <cp:lastModifiedBy>1</cp:lastModifiedBy>
  <cp:revision>2</cp:revision>
  <cp:lastPrinted>2016-09-14T12:05:00Z</cp:lastPrinted>
  <dcterms:created xsi:type="dcterms:W3CDTF">2017-02-28T09:56:00Z</dcterms:created>
  <dcterms:modified xsi:type="dcterms:W3CDTF">2017-02-28T09:56:00Z</dcterms:modified>
</cp:coreProperties>
</file>