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CA7" w:rsidRPr="00903CA7" w:rsidRDefault="00903CA7" w:rsidP="00903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bookmark2"/>
      <w:r w:rsidRPr="00903CA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Правила поведения на железной дороге.</w:t>
      </w:r>
      <w:bookmarkEnd w:id="0"/>
    </w:p>
    <w:p w:rsidR="00903CA7" w:rsidRPr="00903CA7" w:rsidRDefault="00903CA7" w:rsidP="00903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5514975"/>
            <wp:effectExtent l="0" t="0" r="9525" b="9525"/>
            <wp:docPr id="16" name="Рисунок 16" descr="http://shkola499.ru/_tbkp/promo/1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hkola499.ru/_tbkp/promo/12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переходите через железнодорожные пути в неустановленных местах, не перебегайте перед проходящим поездом. Помните, что поезд сразу остановить нельзя.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перехода через железнодорожные пути пользуйтесь переходными мостами, пешеходными настилами и переездами, обращайте внимание на указатели, прислушивайтесь к подаваемым звуковым сигналам.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на крышах и подножках вагонов, переходных площадках и в тамбурах вагонов, а также на грузовых поездах категорически запрещен.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выходите на междупутье сразу после проследования поезда, убедитесь в отсутствии поезда встречного направления.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подлезайте под вагоны.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устраивайте игр и других развлечений (фото, видеосъемка) на   железнодорожных сооружениях.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избежание поражения электрическим током не влезайте на крыши вагонов.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пользовании железнодорожным транспортом соблюдайте правила поведения на вокзалах проезда в поездах:</w:t>
      </w:r>
    </w:p>
    <w:p w:rsidR="00903CA7" w:rsidRPr="00903CA7" w:rsidRDefault="00903CA7" w:rsidP="00903CA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садитесь и не выходите на ходу поезда;</w:t>
      </w:r>
    </w:p>
    <w:p w:rsidR="00903CA7" w:rsidRPr="00903CA7" w:rsidRDefault="00903CA7" w:rsidP="00903CA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входите в вагон и выходите из вагона при полной остановке поезда и только на </w:t>
      </w:r>
      <w:proofErr w:type="gramStart"/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сторону</w:t>
      </w:r>
      <w:proofErr w:type="gramEnd"/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имеющую посадочную платформу;</w:t>
      </w:r>
    </w:p>
    <w:p w:rsidR="00903CA7" w:rsidRPr="00903CA7" w:rsidRDefault="00903CA7" w:rsidP="00903CA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на железнодорожных путях в состоянии алкогольного опьянения опасно для жизни.</w:t>
      </w:r>
    </w:p>
    <w:p w:rsidR="00903CA7" w:rsidRPr="00903CA7" w:rsidRDefault="00903CA7" w:rsidP="00903CA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bookmark3"/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Безопасное поведение на объектах же</w:t>
      </w:r>
      <w:r w:rsidRPr="00903CA7">
        <w:rPr>
          <w:rFonts w:ascii="Times New Roman" w:eastAsia="Times New Roman" w:hAnsi="Times New Roman" w:cs="Times New Roman"/>
          <w:sz w:val="21"/>
          <w:szCs w:val="21"/>
          <w:lang w:eastAsia="ru-RU"/>
        </w:rPr>
        <w:t>лезнодорожного транспорта</w:t>
      </w:r>
      <w:bookmarkEnd w:id="1"/>
    </w:p>
    <w:p w:rsidR="00903CA7" w:rsidRPr="00903CA7" w:rsidRDefault="00903CA7" w:rsidP="00903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3914775" cy="5524500"/>
            <wp:effectExtent l="0" t="0" r="9525" b="0"/>
            <wp:docPr id="15" name="Рисунок 15" descr="http://shkola499.ru/_tbkp/promo/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hkola499.ru/_tbkp/promo/12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 пути являются объектами повышенной опасности.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Находясь на них, вы подвергаете свою жизнь риску.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железнодорожные пути можно только в установленных и оборудованных для этого местах, убедившись в отсутствии приближающегося поезда или на разрешающий сигнал переездной сигнализации.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сохранения своей жизни, никогда и ни при каких обстоятельствах:</w:t>
      </w:r>
    </w:p>
    <w:p w:rsidR="00903CA7" w:rsidRPr="00903CA7" w:rsidRDefault="00903CA7" w:rsidP="00903CA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подлезайте под пассажирские платформы и подвижной состав;</w:t>
      </w:r>
    </w:p>
    <w:p w:rsidR="00903CA7" w:rsidRPr="00903CA7" w:rsidRDefault="00903CA7" w:rsidP="00903CA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прыгайте с пассажирской платформы на пути;</w:t>
      </w:r>
    </w:p>
    <w:p w:rsidR="00903CA7" w:rsidRPr="00903CA7" w:rsidRDefault="00903CA7" w:rsidP="00903CA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проходите по железнодорожному переезду при запрещающем сигнале светофора переездной сигнализации независимо от положения и наличия шлагбаума;</w:t>
      </w:r>
    </w:p>
    <w:p w:rsidR="00903CA7" w:rsidRPr="00903CA7" w:rsidRDefault="00903CA7" w:rsidP="00903CA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находитесь на объектах железнодорожного транспорта в состоянии алкогольного опьянения;</w:t>
      </w:r>
    </w:p>
    <w:p w:rsidR="00903CA7" w:rsidRPr="00903CA7" w:rsidRDefault="00903CA7" w:rsidP="00903CA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поднимайтесь на опоры и специальные конструкции контактной сети, воздушных линий и искусственных сооружений.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 железной дороге запрещено!</w:t>
      </w:r>
    </w:p>
    <w:p w:rsidR="00903CA7" w:rsidRPr="00903CA7" w:rsidRDefault="00903CA7" w:rsidP="00903C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1"/>
          <w:szCs w:val="21"/>
          <w:lang w:eastAsia="ru-RU"/>
        </w:rPr>
        <w:drawing>
          <wp:inline distT="0" distB="0" distL="0" distR="0">
            <wp:extent cx="3800475" cy="5543550"/>
            <wp:effectExtent l="0" t="0" r="9525" b="0"/>
            <wp:docPr id="14" name="Рисунок 14" descr="http://shkola499.ru/_tbkp/promo/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hkola499.ru/_tbkp/promo/12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Ходить по железнодорожным путям.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и перебегать через железнодорожные пути перед близко идущим поездо</w:t>
      </w:r>
      <w:bookmarkStart w:id="2" w:name="_GoBack"/>
      <w:bookmarkEnd w:id="2"/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м, если расстояние до него менее 400 метров.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через путь сразу же после прохода поезда одного направления, не убедившись в отсутствии следования поезда встречного направления.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станциях и перегонах подлезать под вагоны и перелезать через автосцепки для прохода через путь.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Проходить вдоль, железнодорожного пути ближе 5 метров от крайнего рельса.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Проходить по железнодорожным мостам и тоннелям, не оборудованным дорожками для прохода пешеходов.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Проезжать в поездах в нетрезвом состоянии.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детей без присмотра на посадочных платформах и в вагонах.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Выходить из вагона на междупутье и стоять там при проходе встречного поезда.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Прыгать с платформы на железнодорожные пути.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Устраивать на платформе различные подвижные игры.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 Курить в вагонах (в том числе в тамбурах) пригородных поездов, в не установленных для курения местах в поездах местного и дальнего сообщения.</w:t>
      </w:r>
    </w:p>
    <w:p w:rsidR="00903CA7" w:rsidRPr="00903CA7" w:rsidRDefault="00903CA7" w:rsidP="00903C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CA7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</w:r>
    </w:p>
    <w:p w:rsidR="008D5FDA" w:rsidRDefault="008D5FDA"/>
    <w:sectPr w:rsidR="008D5FDA" w:rsidSect="00903CA7">
      <w:pgSz w:w="11906" w:h="16838"/>
      <w:pgMar w:top="1134" w:right="850" w:bottom="851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63B57"/>
    <w:multiLevelType w:val="multilevel"/>
    <w:tmpl w:val="5368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195936"/>
    <w:multiLevelType w:val="multilevel"/>
    <w:tmpl w:val="463AB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2D32DB"/>
    <w:multiLevelType w:val="multilevel"/>
    <w:tmpl w:val="67545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637B32"/>
    <w:multiLevelType w:val="multilevel"/>
    <w:tmpl w:val="E54E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D03F57"/>
    <w:multiLevelType w:val="multilevel"/>
    <w:tmpl w:val="7D221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C6181B"/>
    <w:multiLevelType w:val="multilevel"/>
    <w:tmpl w:val="F7C6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2"/>
    </w:lvlOverride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FA6"/>
    <w:rsid w:val="00600FA6"/>
    <w:rsid w:val="008D5FDA"/>
    <w:rsid w:val="0090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03CA7"/>
  </w:style>
  <w:style w:type="character" w:customStyle="1" w:styleId="c6">
    <w:name w:val="c6"/>
    <w:basedOn w:val="a0"/>
    <w:rsid w:val="00903CA7"/>
  </w:style>
  <w:style w:type="paragraph" w:customStyle="1" w:styleId="c8">
    <w:name w:val="c8"/>
    <w:basedOn w:val="a"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3CA7"/>
  </w:style>
  <w:style w:type="character" w:customStyle="1" w:styleId="c26">
    <w:name w:val="c26"/>
    <w:basedOn w:val="a0"/>
    <w:rsid w:val="00903CA7"/>
  </w:style>
  <w:style w:type="character" w:customStyle="1" w:styleId="c20">
    <w:name w:val="c20"/>
    <w:basedOn w:val="a0"/>
    <w:rsid w:val="00903CA7"/>
  </w:style>
  <w:style w:type="paragraph" w:styleId="a3">
    <w:name w:val="Normal (Web)"/>
    <w:basedOn w:val="a"/>
    <w:uiPriority w:val="99"/>
    <w:semiHidden/>
    <w:unhideWhenUsed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3C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03CA7"/>
  </w:style>
  <w:style w:type="character" w:customStyle="1" w:styleId="c6">
    <w:name w:val="c6"/>
    <w:basedOn w:val="a0"/>
    <w:rsid w:val="00903CA7"/>
  </w:style>
  <w:style w:type="paragraph" w:customStyle="1" w:styleId="c8">
    <w:name w:val="c8"/>
    <w:basedOn w:val="a"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3CA7"/>
  </w:style>
  <w:style w:type="character" w:customStyle="1" w:styleId="c26">
    <w:name w:val="c26"/>
    <w:basedOn w:val="a0"/>
    <w:rsid w:val="00903CA7"/>
  </w:style>
  <w:style w:type="character" w:customStyle="1" w:styleId="c20">
    <w:name w:val="c20"/>
    <w:basedOn w:val="a0"/>
    <w:rsid w:val="00903CA7"/>
  </w:style>
  <w:style w:type="paragraph" w:styleId="a3">
    <w:name w:val="Normal (Web)"/>
    <w:basedOn w:val="a"/>
    <w:uiPriority w:val="99"/>
    <w:semiHidden/>
    <w:unhideWhenUsed/>
    <w:rsid w:val="0090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3C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511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Murzilka</dc:creator>
  <cp:keywords/>
  <dc:description/>
  <cp:lastModifiedBy>Murzilka</cp:lastModifiedBy>
  <cp:revision>3</cp:revision>
  <dcterms:created xsi:type="dcterms:W3CDTF">2016-03-20T15:35:00Z</dcterms:created>
  <dcterms:modified xsi:type="dcterms:W3CDTF">2016-03-20T15:38:00Z</dcterms:modified>
</cp:coreProperties>
</file>