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407" w:rsidRPr="00F07407" w:rsidRDefault="00F07407" w:rsidP="00F07407">
      <w:pPr>
        <w:spacing w:after="0" w:line="240" w:lineRule="auto"/>
        <w:jc w:val="center"/>
        <w:rPr>
          <w:rFonts w:ascii="Times New Roman" w:eastAsia="Times New Roman" w:hAnsi="Times New Roman" w:cs="Times New Roman"/>
          <w:sz w:val="24"/>
          <w:szCs w:val="24"/>
          <w:lang w:eastAsia="ru-RU"/>
        </w:rPr>
      </w:pPr>
      <w:r w:rsidRPr="00F07407">
        <w:rPr>
          <w:rFonts w:ascii="Times New Roman" w:eastAsia="Times New Roman" w:hAnsi="Times New Roman" w:cs="Times New Roman"/>
          <w:b/>
          <w:bCs/>
          <w:sz w:val="24"/>
          <w:szCs w:val="24"/>
          <w:lang w:eastAsia="ru-RU"/>
        </w:rPr>
        <w:t>ПАМЯТКА</w:t>
      </w:r>
    </w:p>
    <w:p w:rsidR="00F07407" w:rsidRPr="00F07407" w:rsidRDefault="00F07407" w:rsidP="00F07407">
      <w:pPr>
        <w:spacing w:after="0" w:line="240" w:lineRule="auto"/>
        <w:jc w:val="center"/>
        <w:rPr>
          <w:rFonts w:ascii="Times New Roman" w:eastAsia="Times New Roman" w:hAnsi="Times New Roman" w:cs="Times New Roman"/>
          <w:sz w:val="24"/>
          <w:szCs w:val="24"/>
          <w:lang w:eastAsia="ru-RU"/>
        </w:rPr>
      </w:pPr>
      <w:r w:rsidRPr="00F07407">
        <w:rPr>
          <w:rFonts w:ascii="Times New Roman" w:eastAsia="Times New Roman" w:hAnsi="Times New Roman" w:cs="Times New Roman"/>
          <w:b/>
          <w:bCs/>
          <w:sz w:val="24"/>
          <w:szCs w:val="24"/>
          <w:lang w:eastAsia="ru-RU"/>
        </w:rPr>
        <w:t xml:space="preserve">ДЛЯ </w:t>
      </w:r>
      <w:proofErr w:type="gramStart"/>
      <w:r w:rsidRPr="00F07407">
        <w:rPr>
          <w:rFonts w:ascii="Times New Roman" w:eastAsia="Times New Roman" w:hAnsi="Times New Roman" w:cs="Times New Roman"/>
          <w:b/>
          <w:bCs/>
          <w:sz w:val="24"/>
          <w:szCs w:val="24"/>
          <w:lang w:eastAsia="ru-RU"/>
        </w:rPr>
        <w:t>ОБУЧАЮЩИХСЯ</w:t>
      </w:r>
      <w:proofErr w:type="gramEnd"/>
      <w:r w:rsidRPr="00F07407">
        <w:rPr>
          <w:rFonts w:ascii="Times New Roman" w:eastAsia="Times New Roman" w:hAnsi="Times New Roman" w:cs="Times New Roman"/>
          <w:b/>
          <w:bCs/>
          <w:sz w:val="24"/>
          <w:szCs w:val="24"/>
          <w:lang w:eastAsia="ru-RU"/>
        </w:rPr>
        <w:t xml:space="preserve"> ПО ПРОТИВОДЕЙСТВИЮ ТЕРРОРИЗМУ</w:t>
      </w:r>
    </w:p>
    <w:p w:rsidR="00F07407" w:rsidRPr="00F07407" w:rsidRDefault="00F07407" w:rsidP="00F07407">
      <w:pPr>
        <w:spacing w:before="100" w:beforeAutospacing="1" w:after="0" w:line="240" w:lineRule="auto"/>
        <w:ind w:firstLine="708"/>
        <w:jc w:val="both"/>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Человечество столкнулось с самым коварным и беспощадным “хищником” – террором. Для террориста не существует моральных правил. Он фанатик и его переубедить словами нельзя.</w:t>
      </w:r>
    </w:p>
    <w:p w:rsidR="00F07407" w:rsidRPr="00F07407" w:rsidRDefault="00F07407" w:rsidP="00F07407">
      <w:pPr>
        <w:spacing w:before="100" w:beforeAutospacing="1" w:after="0" w:line="240" w:lineRule="auto"/>
        <w:ind w:firstLine="708"/>
        <w:jc w:val="both"/>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Поэтому мы должны смотреть на мир открытыми глазами и не обольщаться тем, что сия горькая чаша нас минует.</w:t>
      </w:r>
    </w:p>
    <w:p w:rsidR="00F07407" w:rsidRPr="00F07407" w:rsidRDefault="00F07407" w:rsidP="00F07407">
      <w:pPr>
        <w:spacing w:before="100" w:beforeAutospacing="1" w:after="0" w:line="240" w:lineRule="auto"/>
        <w:ind w:firstLine="708"/>
        <w:jc w:val="both"/>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Противодействие терроризму не только задача специальных служб. Они будут бессильны, если это противодействие не будет оказываться обществом, каждым гражданином нашей великой страны. Для этого не надо быть суперменом. Обычная житейская смекалка и внимание являются одним из самых эффективных видов противодействия террору.</w:t>
      </w:r>
    </w:p>
    <w:p w:rsidR="00F07407" w:rsidRPr="00F07407" w:rsidRDefault="00F07407" w:rsidP="00F07407">
      <w:pPr>
        <w:spacing w:before="100" w:beforeAutospacing="1" w:after="0" w:line="240" w:lineRule="auto"/>
        <w:ind w:firstLine="708"/>
        <w:jc w:val="both"/>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 xml:space="preserve">Взрывы домов в ряде городов России показали, что только наша беспечность и безразличие позволила свершиться этим страшным происшествиям. Ведь на глазах жильцов в подвалы завозились мешки с компонентами взрывчатых веществ под видом сахара и других продуктов. Проще простого, увидев такое действие, позвонить по телефону 112 (вместо </w:t>
      </w:r>
      <w:proofErr w:type="gramStart"/>
      <w:r w:rsidRPr="00F07407">
        <w:rPr>
          <w:rFonts w:ascii="Times New Roman" w:eastAsia="Times New Roman" w:hAnsi="Times New Roman" w:cs="Times New Roman"/>
          <w:sz w:val="24"/>
          <w:szCs w:val="24"/>
          <w:lang w:eastAsia="ru-RU"/>
        </w:rPr>
        <w:t>прежних</w:t>
      </w:r>
      <w:proofErr w:type="gramEnd"/>
      <w:r w:rsidRPr="00F07407">
        <w:rPr>
          <w:rFonts w:ascii="Times New Roman" w:eastAsia="Times New Roman" w:hAnsi="Times New Roman" w:cs="Times New Roman"/>
          <w:sz w:val="24"/>
          <w:szCs w:val="24"/>
          <w:lang w:eastAsia="ru-RU"/>
        </w:rPr>
        <w:t xml:space="preserve"> 01 и 02) и попросить проверить. Вам будут благодарны сотрудники специальных служб. Легче проверить, чем потом разбирать завалы и видеть горе людей.</w:t>
      </w:r>
    </w:p>
    <w:p w:rsidR="00F07407" w:rsidRPr="00F07407" w:rsidRDefault="00F07407" w:rsidP="00F07407">
      <w:pPr>
        <w:spacing w:before="100" w:beforeAutospacing="1" w:after="0" w:line="240" w:lineRule="auto"/>
        <w:ind w:firstLine="708"/>
        <w:jc w:val="both"/>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Мы знаем о многочисленных слу</w:t>
      </w:r>
      <w:bookmarkStart w:id="0" w:name="_GoBack"/>
      <w:bookmarkEnd w:id="0"/>
      <w:r w:rsidRPr="00F07407">
        <w:rPr>
          <w:rFonts w:ascii="Times New Roman" w:eastAsia="Times New Roman" w:hAnsi="Times New Roman" w:cs="Times New Roman"/>
          <w:sz w:val="24"/>
          <w:szCs w:val="24"/>
          <w:lang w:eastAsia="ru-RU"/>
        </w:rPr>
        <w:t>чаях террористических актов, совершенных с использованием автомобилей, начиненных взрывчаткой. Конечно, определить на улице такой автомобиль простому человеку невозможно. Но в своем дворе, увидев припаркованную чужую машину, можно и нужно обеспокоиться, позвоните по телефону 112 и попросите проверить. Пусть Вас не гложет мысль о том, что Вы причинили неудобства спецслужбам, пусть Вас не беспокоит боязнь того, что Вас назовут паникером. Вы платите налоги, на которые содержатся специальные службы, обеспечивающие Вашу безопасность.</w:t>
      </w:r>
    </w:p>
    <w:p w:rsidR="00F07407" w:rsidRPr="00F07407" w:rsidRDefault="00F07407" w:rsidP="00F07407">
      <w:pPr>
        <w:spacing w:before="100" w:beforeAutospacing="1" w:after="0" w:line="240" w:lineRule="auto"/>
        <w:ind w:firstLine="708"/>
        <w:jc w:val="both"/>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Излюбленный метод террористов – использовать сумку, портфель, пакет, сверток, начиненный взрывчаткой и положить его в мусорный контейнер или урну, оставить у прилавка, под столом, в салоне общественного транспорта, кинотеатре, спортивном комплексе. Но ведь все мы взрослые люди и знаем, что просто так пакет или сверток в мусорном баке лежать не могут. А раз есть угроза терроризма, то не исключено и самое страшное. Проявите бдительность, позвоните по телефону 112 и расскажите о своих опасениях. Если Вы едете в общественном транспорте, сообщите об этом водителю. Быть может, Вы спасете жизнь и здоровье многих людей.</w:t>
      </w:r>
    </w:p>
    <w:p w:rsidR="00F07407" w:rsidRPr="00F07407" w:rsidRDefault="00F07407" w:rsidP="00F07407">
      <w:pPr>
        <w:spacing w:before="100" w:beforeAutospacing="1" w:after="0" w:line="240" w:lineRule="auto"/>
        <w:ind w:firstLine="708"/>
        <w:jc w:val="both"/>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Ужасно, но есть категория людей, которые сознательно идут на смерть ради совершения акта террора. Они также отличаются от основной массы своим поведением, одеждой, отрешенностью. Одежда должна прикрыть взрывное устройство. Она или явно не по сезону или явно больше размеров, который смертник носит. Человек знает, что он несет взрывчатку. Он напряжен, опасается прямых контактов с окружающими, сторонится от них. Он едет в определенный адрес и не заинтересован, чтобы его разоблачили.</w:t>
      </w:r>
    </w:p>
    <w:p w:rsidR="00F07407" w:rsidRPr="00F07407" w:rsidRDefault="00F07407" w:rsidP="00F07407">
      <w:pPr>
        <w:spacing w:before="100" w:beforeAutospacing="1" w:after="0" w:line="240" w:lineRule="auto"/>
        <w:ind w:firstLine="708"/>
        <w:jc w:val="both"/>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Есть сомнения, запомните приметы, позвоните и сообщите: в каком направлении он движется, на каком транспорте, как он выглядит.</w:t>
      </w:r>
    </w:p>
    <w:p w:rsidR="00F07407" w:rsidRPr="00F07407" w:rsidRDefault="00F07407" w:rsidP="00F07407">
      <w:pPr>
        <w:spacing w:before="100" w:beforeAutospacing="1" w:after="0" w:line="240" w:lineRule="auto"/>
        <w:ind w:firstLine="708"/>
        <w:jc w:val="both"/>
        <w:rPr>
          <w:rFonts w:ascii="Times New Roman" w:eastAsia="Times New Roman" w:hAnsi="Times New Roman" w:cs="Times New Roman"/>
          <w:sz w:val="24"/>
          <w:szCs w:val="24"/>
          <w:lang w:eastAsia="ru-RU"/>
        </w:rPr>
      </w:pPr>
      <w:r w:rsidRPr="00F07407">
        <w:rPr>
          <w:rFonts w:ascii="Times New Roman" w:eastAsia="Times New Roman" w:hAnsi="Times New Roman" w:cs="Times New Roman"/>
          <w:b/>
          <w:bCs/>
          <w:sz w:val="24"/>
          <w:szCs w:val="24"/>
          <w:lang w:eastAsia="ru-RU"/>
        </w:rPr>
        <w:lastRenderedPageBreak/>
        <w:t xml:space="preserve">Взрывоопасный предмет может быть ЗАЛОЖЕН </w:t>
      </w:r>
      <w:proofErr w:type="gramStart"/>
      <w:r w:rsidRPr="00F07407">
        <w:rPr>
          <w:rFonts w:ascii="Times New Roman" w:eastAsia="Times New Roman" w:hAnsi="Times New Roman" w:cs="Times New Roman"/>
          <w:b/>
          <w:bCs/>
          <w:sz w:val="24"/>
          <w:szCs w:val="24"/>
          <w:lang w:eastAsia="ru-RU"/>
        </w:rPr>
        <w:t>в</w:t>
      </w:r>
      <w:proofErr w:type="gramEnd"/>
      <w:r w:rsidRPr="00F07407">
        <w:rPr>
          <w:rFonts w:ascii="Times New Roman" w:eastAsia="Times New Roman" w:hAnsi="Times New Roman" w:cs="Times New Roman"/>
          <w:b/>
          <w:bCs/>
          <w:sz w:val="24"/>
          <w:szCs w:val="24"/>
          <w:lang w:eastAsia="ru-RU"/>
        </w:rPr>
        <w:t>:</w:t>
      </w:r>
    </w:p>
    <w:p w:rsidR="00F07407" w:rsidRPr="00F07407" w:rsidRDefault="00F07407" w:rsidP="00F0740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учебной аудитории, коридоре;</w:t>
      </w:r>
    </w:p>
    <w:p w:rsidR="00F07407" w:rsidRPr="00F07407" w:rsidRDefault="00F07407" w:rsidP="00F0740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столовой – особенно во время обеденного перерыва;</w:t>
      </w:r>
    </w:p>
    <w:p w:rsidR="00F07407" w:rsidRPr="00F07407" w:rsidRDefault="00F07407" w:rsidP="00F0740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7407">
        <w:rPr>
          <w:rFonts w:ascii="Times New Roman" w:eastAsia="Times New Roman" w:hAnsi="Times New Roman" w:cs="Times New Roman"/>
          <w:sz w:val="24"/>
          <w:szCs w:val="24"/>
          <w:lang w:eastAsia="ru-RU"/>
        </w:rPr>
        <w:t>спортивном</w:t>
      </w:r>
      <w:proofErr w:type="gramEnd"/>
      <w:r w:rsidRPr="00F07407">
        <w:rPr>
          <w:rFonts w:ascii="Times New Roman" w:eastAsia="Times New Roman" w:hAnsi="Times New Roman" w:cs="Times New Roman"/>
          <w:sz w:val="24"/>
          <w:szCs w:val="24"/>
          <w:lang w:eastAsia="ru-RU"/>
        </w:rPr>
        <w:t xml:space="preserve"> и концертном залах во время проведения массовых мероприятий;</w:t>
      </w:r>
    </w:p>
    <w:p w:rsidR="00F07407" w:rsidRPr="00F07407" w:rsidRDefault="00F07407" w:rsidP="00F0740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на улице перед входными дверями.</w:t>
      </w:r>
    </w:p>
    <w:p w:rsidR="00F07407" w:rsidRPr="00F07407" w:rsidRDefault="00F07407" w:rsidP="00F07407">
      <w:pPr>
        <w:spacing w:before="100" w:beforeAutospacing="1" w:after="0" w:line="240" w:lineRule="auto"/>
        <w:ind w:firstLine="708"/>
        <w:jc w:val="both"/>
        <w:rPr>
          <w:rFonts w:ascii="Times New Roman" w:eastAsia="Times New Roman" w:hAnsi="Times New Roman" w:cs="Times New Roman"/>
          <w:sz w:val="24"/>
          <w:szCs w:val="24"/>
          <w:lang w:eastAsia="ru-RU"/>
        </w:rPr>
      </w:pPr>
      <w:r w:rsidRPr="00F07407">
        <w:rPr>
          <w:rFonts w:ascii="Times New Roman" w:eastAsia="Times New Roman" w:hAnsi="Times New Roman" w:cs="Times New Roman"/>
          <w:b/>
          <w:bCs/>
          <w:sz w:val="24"/>
          <w:szCs w:val="24"/>
          <w:lang w:eastAsia="ru-RU"/>
        </w:rPr>
        <w:t>Обнаружить наличие взрывоопасного предмета можно по следующим ПРИЗНАКАМ:</w:t>
      </w:r>
    </w:p>
    <w:p w:rsidR="00F07407" w:rsidRPr="00F07407" w:rsidRDefault="00F07407" w:rsidP="00F07407">
      <w:pPr>
        <w:spacing w:after="0" w:line="240" w:lineRule="auto"/>
        <w:ind w:left="720" w:hanging="360"/>
        <w:jc w:val="both"/>
        <w:rPr>
          <w:rFonts w:ascii="Times New Roman" w:eastAsia="Times New Roman" w:hAnsi="Times New Roman" w:cs="Times New Roman"/>
          <w:sz w:val="24"/>
          <w:szCs w:val="24"/>
          <w:lang w:eastAsia="ru-RU"/>
        </w:rPr>
      </w:pPr>
      <w:r w:rsidRPr="00F07407">
        <w:rPr>
          <w:rFonts w:ascii="Wingdings" w:eastAsia="Times New Roman" w:hAnsi="Wingdings" w:cs="Times New Roman"/>
          <w:sz w:val="24"/>
          <w:szCs w:val="24"/>
          <w:lang w:eastAsia="ru-RU"/>
        </w:rPr>
        <w:t></w:t>
      </w:r>
      <w:r w:rsidRPr="00F07407">
        <w:rPr>
          <w:rFonts w:ascii="Times New Roman" w:eastAsia="Times New Roman" w:hAnsi="Times New Roman" w:cs="Times New Roman"/>
          <w:sz w:val="24"/>
          <w:szCs w:val="24"/>
          <w:lang w:eastAsia="ru-RU"/>
        </w:rPr>
        <w:t xml:space="preserve">  портфели, сумки, пакеты, лежат на полу, в урне, под столом, в оконном проеме. </w:t>
      </w:r>
    </w:p>
    <w:p w:rsidR="00F07407" w:rsidRPr="00F07407" w:rsidRDefault="00F07407" w:rsidP="00F07407">
      <w:pPr>
        <w:spacing w:after="0" w:line="240" w:lineRule="auto"/>
        <w:ind w:left="708"/>
        <w:jc w:val="both"/>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Спросите, где владелец. Если его рядом нет, есть повод для беспокойства;</w:t>
      </w:r>
    </w:p>
    <w:p w:rsidR="00F07407" w:rsidRPr="00F07407" w:rsidRDefault="00F07407" w:rsidP="00F07407">
      <w:pPr>
        <w:spacing w:after="0" w:line="240" w:lineRule="auto"/>
        <w:ind w:left="720" w:hanging="360"/>
        <w:jc w:val="both"/>
        <w:rPr>
          <w:rFonts w:ascii="Times New Roman" w:eastAsia="Times New Roman" w:hAnsi="Times New Roman" w:cs="Times New Roman"/>
          <w:sz w:val="24"/>
          <w:szCs w:val="24"/>
          <w:lang w:eastAsia="ru-RU"/>
        </w:rPr>
      </w:pPr>
      <w:r w:rsidRPr="00F07407">
        <w:rPr>
          <w:rFonts w:ascii="Wingdings" w:eastAsia="Times New Roman" w:hAnsi="Wingdings" w:cs="Times New Roman"/>
          <w:sz w:val="24"/>
          <w:szCs w:val="24"/>
          <w:lang w:eastAsia="ru-RU"/>
        </w:rPr>
        <w:t></w:t>
      </w:r>
      <w:r w:rsidRPr="00F07407">
        <w:rPr>
          <w:rFonts w:ascii="Times New Roman" w:eastAsia="Times New Roman" w:hAnsi="Times New Roman" w:cs="Times New Roman"/>
          <w:sz w:val="24"/>
          <w:szCs w:val="24"/>
          <w:lang w:eastAsia="ru-RU"/>
        </w:rPr>
        <w:t>  штатные боеприпасы – гранаты, снаряды, мины, тротиловые шашки. Увидели штатный боеприпас – сразу бейте тревогу;</w:t>
      </w:r>
    </w:p>
    <w:p w:rsidR="00F07407" w:rsidRPr="00F07407" w:rsidRDefault="00F07407" w:rsidP="00F07407">
      <w:pPr>
        <w:spacing w:after="0" w:line="240" w:lineRule="auto"/>
        <w:ind w:left="720" w:hanging="360"/>
        <w:jc w:val="both"/>
        <w:rPr>
          <w:rFonts w:ascii="Times New Roman" w:eastAsia="Times New Roman" w:hAnsi="Times New Roman" w:cs="Times New Roman"/>
          <w:sz w:val="24"/>
          <w:szCs w:val="24"/>
          <w:lang w:eastAsia="ru-RU"/>
        </w:rPr>
      </w:pPr>
      <w:r w:rsidRPr="00F07407">
        <w:rPr>
          <w:rFonts w:ascii="Wingdings" w:eastAsia="Times New Roman" w:hAnsi="Wingdings" w:cs="Times New Roman"/>
          <w:sz w:val="24"/>
          <w:szCs w:val="24"/>
          <w:lang w:eastAsia="ru-RU"/>
        </w:rPr>
        <w:t></w:t>
      </w:r>
      <w:r w:rsidRPr="00F07407">
        <w:rPr>
          <w:rFonts w:ascii="Times New Roman" w:eastAsia="Times New Roman" w:hAnsi="Times New Roman" w:cs="Times New Roman"/>
          <w:sz w:val="24"/>
          <w:szCs w:val="24"/>
          <w:lang w:eastAsia="ru-RU"/>
        </w:rPr>
        <w:t>  торчащие из свертка, пакета провода;</w:t>
      </w:r>
    </w:p>
    <w:p w:rsidR="00F07407" w:rsidRPr="00F07407" w:rsidRDefault="00F07407" w:rsidP="00F07407">
      <w:pPr>
        <w:spacing w:after="0" w:line="240" w:lineRule="auto"/>
        <w:ind w:left="720" w:hanging="360"/>
        <w:jc w:val="both"/>
        <w:rPr>
          <w:rFonts w:ascii="Times New Roman" w:eastAsia="Times New Roman" w:hAnsi="Times New Roman" w:cs="Times New Roman"/>
          <w:sz w:val="24"/>
          <w:szCs w:val="24"/>
          <w:lang w:eastAsia="ru-RU"/>
        </w:rPr>
      </w:pPr>
      <w:r w:rsidRPr="00F07407">
        <w:rPr>
          <w:rFonts w:ascii="Wingdings" w:eastAsia="Times New Roman" w:hAnsi="Wingdings" w:cs="Times New Roman"/>
          <w:sz w:val="24"/>
          <w:szCs w:val="24"/>
          <w:lang w:eastAsia="ru-RU"/>
        </w:rPr>
        <w:t></w:t>
      </w:r>
      <w:r w:rsidRPr="00F07407">
        <w:rPr>
          <w:rFonts w:ascii="Times New Roman" w:eastAsia="Times New Roman" w:hAnsi="Times New Roman" w:cs="Times New Roman"/>
          <w:sz w:val="24"/>
          <w:szCs w:val="24"/>
          <w:lang w:eastAsia="ru-RU"/>
        </w:rPr>
        <w:t>  звук работающего часового механизма, жужжание либо лежащий в пакете и просматриваемый мобильный телефон или пейджер;</w:t>
      </w:r>
    </w:p>
    <w:p w:rsidR="00F07407" w:rsidRPr="00F07407" w:rsidRDefault="00F07407" w:rsidP="00F07407">
      <w:pPr>
        <w:spacing w:after="0" w:line="240" w:lineRule="auto"/>
        <w:ind w:left="720" w:hanging="360"/>
        <w:jc w:val="both"/>
        <w:rPr>
          <w:rFonts w:ascii="Times New Roman" w:eastAsia="Times New Roman" w:hAnsi="Times New Roman" w:cs="Times New Roman"/>
          <w:sz w:val="24"/>
          <w:szCs w:val="24"/>
          <w:lang w:eastAsia="ru-RU"/>
        </w:rPr>
      </w:pPr>
      <w:r w:rsidRPr="00F07407">
        <w:rPr>
          <w:rFonts w:ascii="Wingdings" w:eastAsia="Times New Roman" w:hAnsi="Wingdings" w:cs="Times New Roman"/>
          <w:sz w:val="24"/>
          <w:szCs w:val="24"/>
          <w:lang w:eastAsia="ru-RU"/>
        </w:rPr>
        <w:t></w:t>
      </w:r>
      <w:r w:rsidRPr="00F07407">
        <w:rPr>
          <w:rFonts w:ascii="Times New Roman" w:eastAsia="Times New Roman" w:hAnsi="Times New Roman" w:cs="Times New Roman"/>
          <w:sz w:val="24"/>
          <w:szCs w:val="24"/>
          <w:lang w:eastAsia="ru-RU"/>
        </w:rPr>
        <w:t>  привязанный к пакету натянутый провод или шнур;</w:t>
      </w:r>
    </w:p>
    <w:p w:rsidR="00F07407" w:rsidRPr="00F07407" w:rsidRDefault="00F07407" w:rsidP="00F07407">
      <w:pPr>
        <w:spacing w:after="0" w:line="240" w:lineRule="auto"/>
        <w:ind w:left="720" w:hanging="360"/>
        <w:jc w:val="both"/>
        <w:rPr>
          <w:rFonts w:ascii="Times New Roman" w:eastAsia="Times New Roman" w:hAnsi="Times New Roman" w:cs="Times New Roman"/>
          <w:sz w:val="24"/>
          <w:szCs w:val="24"/>
          <w:lang w:eastAsia="ru-RU"/>
        </w:rPr>
      </w:pPr>
      <w:r w:rsidRPr="00F07407">
        <w:rPr>
          <w:rFonts w:ascii="Wingdings" w:eastAsia="Times New Roman" w:hAnsi="Wingdings" w:cs="Times New Roman"/>
          <w:sz w:val="24"/>
          <w:szCs w:val="24"/>
          <w:lang w:eastAsia="ru-RU"/>
        </w:rPr>
        <w:t></w:t>
      </w:r>
      <w:r w:rsidRPr="00F07407">
        <w:rPr>
          <w:rFonts w:ascii="Times New Roman" w:eastAsia="Times New Roman" w:hAnsi="Times New Roman" w:cs="Times New Roman"/>
          <w:sz w:val="24"/>
          <w:szCs w:val="24"/>
          <w:lang w:eastAsia="ru-RU"/>
        </w:rPr>
        <w:t>  неприятный запах либо запах горючего вещества (бензин).</w:t>
      </w:r>
    </w:p>
    <w:p w:rsidR="00F07407" w:rsidRPr="00F07407" w:rsidRDefault="00F07407" w:rsidP="00F07407">
      <w:pPr>
        <w:spacing w:before="100" w:beforeAutospacing="1" w:after="0" w:line="240" w:lineRule="auto"/>
        <w:jc w:val="center"/>
        <w:rPr>
          <w:rFonts w:ascii="Times New Roman" w:eastAsia="Times New Roman" w:hAnsi="Times New Roman" w:cs="Times New Roman"/>
          <w:sz w:val="24"/>
          <w:szCs w:val="24"/>
          <w:lang w:eastAsia="ru-RU"/>
        </w:rPr>
      </w:pPr>
      <w:r w:rsidRPr="00F07407">
        <w:rPr>
          <w:rFonts w:ascii="Times New Roman" w:eastAsia="Times New Roman" w:hAnsi="Times New Roman" w:cs="Times New Roman"/>
          <w:b/>
          <w:bCs/>
          <w:sz w:val="24"/>
          <w:szCs w:val="24"/>
          <w:lang w:eastAsia="ru-RU"/>
        </w:rPr>
        <w:t>В случае обнаружения подозрительного предмета, НЕОБХОДИМО:</w:t>
      </w:r>
    </w:p>
    <w:p w:rsidR="00F07407" w:rsidRPr="00F07407" w:rsidRDefault="00F07407" w:rsidP="00F0740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 xml:space="preserve">Не трогать, не передвигать обнаруженный подозрительный предмет! Предоставьте эту возможность специалистам. </w:t>
      </w:r>
    </w:p>
    <w:p w:rsidR="00F07407" w:rsidRPr="00F07407" w:rsidRDefault="00F07407" w:rsidP="00F0740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Попросить, чтобы никто не пользовался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rsidR="00F07407" w:rsidRPr="00F07407" w:rsidRDefault="00F07407" w:rsidP="00F0740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 xml:space="preserve">Ждите прибытия инспектора отдела охраны и специальных служб. </w:t>
      </w:r>
    </w:p>
    <w:p w:rsidR="00F07407" w:rsidRPr="00F07407" w:rsidRDefault="00F07407" w:rsidP="00F07407">
      <w:pPr>
        <w:spacing w:before="100" w:beforeAutospacing="1" w:after="0" w:line="240" w:lineRule="auto"/>
        <w:ind w:firstLine="708"/>
        <w:jc w:val="both"/>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В мире достаточно часто фиксируются факты направления взрывных устройств и отравленных порошков в почтовых отправлениях.</w:t>
      </w:r>
    </w:p>
    <w:p w:rsidR="00F07407" w:rsidRPr="00F07407" w:rsidRDefault="00F07407" w:rsidP="00F07407">
      <w:pPr>
        <w:spacing w:before="100" w:beforeAutospacing="1" w:after="0" w:line="240" w:lineRule="auto"/>
        <w:ind w:firstLine="708"/>
        <w:jc w:val="both"/>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Если Вы получили подозрительное письмо или посылку, бандероль, то не вскрывайте его. Положите в полиэтиленовый пакет или сумку и немедленно позвоните дежурному диспетчеру. До прибытия инспектора отдела охраны и режима правильнее всего выйти из помещения.</w:t>
      </w:r>
    </w:p>
    <w:p w:rsidR="00F07407" w:rsidRPr="00F07407" w:rsidRDefault="00F07407" w:rsidP="00F07407">
      <w:pPr>
        <w:spacing w:before="100" w:beforeAutospacing="1" w:after="0" w:line="240" w:lineRule="auto"/>
        <w:ind w:firstLine="708"/>
        <w:jc w:val="both"/>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Если Вы вскрыли отправление и обнаружили там подозрительные предметы, то ничего не разворачивайте, вложите это отправление в пакет и немедленно сообщите дежурному диспетчеру. К отправлению больше не прикасайтесь и вместе с коллегами выйдите из помещения.</w:t>
      </w:r>
    </w:p>
    <w:p w:rsidR="00F07407" w:rsidRPr="00F07407" w:rsidRDefault="00F07407" w:rsidP="00F07407">
      <w:pPr>
        <w:spacing w:before="100" w:beforeAutospacing="1" w:after="0" w:line="240" w:lineRule="auto"/>
        <w:ind w:firstLine="708"/>
        <w:jc w:val="both"/>
        <w:rPr>
          <w:rFonts w:ascii="Times New Roman" w:eastAsia="Times New Roman" w:hAnsi="Times New Roman" w:cs="Times New Roman"/>
          <w:sz w:val="24"/>
          <w:szCs w:val="24"/>
          <w:lang w:eastAsia="ru-RU"/>
        </w:rPr>
      </w:pPr>
      <w:r w:rsidRPr="00F07407">
        <w:rPr>
          <w:rFonts w:ascii="Times New Roman" w:eastAsia="Times New Roman" w:hAnsi="Times New Roman" w:cs="Times New Roman"/>
          <w:sz w:val="24"/>
          <w:szCs w:val="24"/>
          <w:lang w:eastAsia="ru-RU"/>
        </w:rPr>
        <w:t>Еще раз обращаем Ваше внимание на то, что категорически запрещается самостоятельно предпринимать какие либо действия с взрывными устройствами или подозрительными предметами - это может привести к взрыву, многочисленным жертвам и разрушениям!</w:t>
      </w:r>
    </w:p>
    <w:p w:rsidR="00F07407" w:rsidRPr="00F07407" w:rsidRDefault="00F07407" w:rsidP="00F07407">
      <w:pPr>
        <w:spacing w:before="100" w:beforeAutospacing="1" w:after="0" w:line="240" w:lineRule="auto"/>
        <w:jc w:val="center"/>
        <w:rPr>
          <w:rFonts w:ascii="Times New Roman" w:eastAsia="Times New Roman" w:hAnsi="Times New Roman" w:cs="Times New Roman"/>
          <w:sz w:val="24"/>
          <w:szCs w:val="24"/>
          <w:lang w:eastAsia="ru-RU"/>
        </w:rPr>
      </w:pPr>
      <w:r w:rsidRPr="00F07407">
        <w:rPr>
          <w:rFonts w:ascii="Times New Roman" w:eastAsia="Times New Roman" w:hAnsi="Times New Roman" w:cs="Times New Roman"/>
          <w:b/>
          <w:bCs/>
          <w:sz w:val="24"/>
          <w:szCs w:val="24"/>
          <w:lang w:eastAsia="ru-RU"/>
        </w:rPr>
        <w:t>БУДЬТЕ БДИТЕЛЬНЫМИ!</w:t>
      </w:r>
    </w:p>
    <w:p w:rsidR="00E92E89" w:rsidRDefault="00E92E89"/>
    <w:sectPr w:rsidR="00E92E89" w:rsidSect="00F07407">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F630C"/>
    <w:multiLevelType w:val="multilevel"/>
    <w:tmpl w:val="2206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CD195F"/>
    <w:multiLevelType w:val="multilevel"/>
    <w:tmpl w:val="EF38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B92"/>
    <w:rsid w:val="00AB7B92"/>
    <w:rsid w:val="00E92E89"/>
    <w:rsid w:val="00F07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7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74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7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7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8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Murzilka</dc:creator>
  <cp:keywords/>
  <dc:description/>
  <cp:lastModifiedBy>Murzilka</cp:lastModifiedBy>
  <cp:revision>3</cp:revision>
  <dcterms:created xsi:type="dcterms:W3CDTF">2016-03-20T15:08:00Z</dcterms:created>
  <dcterms:modified xsi:type="dcterms:W3CDTF">2016-03-20T15:09:00Z</dcterms:modified>
</cp:coreProperties>
</file>