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321"/>
        <w:gridCol w:w="3277"/>
      </w:tblGrid>
      <w:tr w:rsidR="008401D7" w:rsidTr="007D4E43">
        <w:tc>
          <w:tcPr>
            <w:tcW w:w="2972" w:type="dxa"/>
          </w:tcPr>
          <w:p w:rsidR="008401D7" w:rsidRDefault="008401D7" w:rsidP="00B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8401D7" w:rsidRDefault="008401D7" w:rsidP="00B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401D7" w:rsidRDefault="008401D7" w:rsidP="00B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43" w:rsidRPr="007D4E43" w:rsidRDefault="003750AC" w:rsidP="003750AC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bdr w:val="none" w:sz="0" w:space="0" w:color="auto" w:frame="1"/>
        </w:rPr>
      </w:pPr>
      <w:bookmarkStart w:id="0" w:name="_GoBack"/>
      <w:r w:rsidRPr="003750AC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6666363" cy="9420225"/>
            <wp:effectExtent l="0" t="0" r="0" b="0"/>
            <wp:docPr id="1" name="Рисунок 1" descr="E:\2019-10-16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0-16\Image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11" cy="942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3C7" w:rsidRPr="00AF53C7" w:rsidRDefault="00AF53C7" w:rsidP="00AF5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3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F53C7" w:rsidRPr="00AF53C7" w:rsidRDefault="00AF53C7" w:rsidP="00AF5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7051"/>
        <w:gridCol w:w="1140"/>
      </w:tblGrid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Составители программы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освоения АООП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оценки достижения планируемых результатов освоения АООП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формирования базовых учебных действий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учебных предметов, курсов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духовно-нравственного развития, воспитания обучающихся с умственной отсталостью (интеллектуальными нарушениями)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AF53C7" w:rsidRPr="00AF53C7" w:rsidTr="00AF53C7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7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условий реализации АООП в соответствии с требованиями стандарта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C7" w:rsidRPr="00AF53C7" w:rsidRDefault="00AF53C7" w:rsidP="00AF5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3C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</w:tbl>
    <w:p w:rsidR="00AF53C7" w:rsidRDefault="00AF53C7" w:rsidP="00AF53C7">
      <w:pPr>
        <w:rPr>
          <w:b/>
          <w:bCs/>
          <w:sz w:val="24"/>
          <w:szCs w:val="24"/>
        </w:rPr>
      </w:pPr>
    </w:p>
    <w:p w:rsidR="00AF53C7" w:rsidRDefault="00AF53C7" w:rsidP="00AF53C7">
      <w:pPr>
        <w:rPr>
          <w:b/>
          <w:bCs/>
          <w:sz w:val="24"/>
          <w:szCs w:val="24"/>
        </w:rPr>
      </w:pPr>
    </w:p>
    <w:p w:rsidR="00DD0A59" w:rsidRDefault="00DD0A59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Pr="00DD0A59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59" w:rsidRPr="00DD0A59" w:rsidRDefault="00DD0A59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0C" w:rsidRDefault="00620E0C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C7" w:rsidRPr="00AF53C7" w:rsidRDefault="00AF53C7" w:rsidP="00AF53C7">
      <w:pPr>
        <w:pStyle w:val="a3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 w:rsidRPr="00AF53C7">
        <w:rPr>
          <w:rFonts w:ascii="Times New Roman" w:hAnsi="Times New Roman" w:cs="Times New Roman"/>
          <w:b/>
          <w:bCs/>
          <w:sz w:val="28"/>
          <w:szCs w:val="28"/>
        </w:rPr>
        <w:t>Составители программы:</w:t>
      </w:r>
    </w:p>
    <w:p w:rsidR="00AF53C7" w:rsidRPr="00AF53C7" w:rsidRDefault="00AF53C7" w:rsidP="00AF53C7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AF53C7">
        <w:rPr>
          <w:rFonts w:ascii="Times New Roman" w:hAnsi="Times New Roman" w:cs="Times New Roman"/>
          <w:bCs/>
          <w:sz w:val="28"/>
          <w:szCs w:val="28"/>
        </w:rPr>
        <w:lastRenderedPageBreak/>
        <w:t>Куриленко Е.Ю.– учитель начальных классов,</w:t>
      </w:r>
    </w:p>
    <w:p w:rsidR="00AF53C7" w:rsidRPr="00AF53C7" w:rsidRDefault="00AF53C7" w:rsidP="00AF53C7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AF53C7">
        <w:rPr>
          <w:rFonts w:ascii="Times New Roman" w:hAnsi="Times New Roman" w:cs="Times New Roman"/>
          <w:bCs/>
          <w:sz w:val="28"/>
          <w:szCs w:val="28"/>
        </w:rPr>
        <w:t>Луганцева Е.Ю. – социальный педагог,</w:t>
      </w:r>
    </w:p>
    <w:p w:rsidR="00AF53C7" w:rsidRPr="00AF53C7" w:rsidRDefault="00AF53C7" w:rsidP="00AF53C7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AF53C7">
        <w:rPr>
          <w:rFonts w:ascii="Times New Roman" w:hAnsi="Times New Roman" w:cs="Times New Roman"/>
          <w:bCs/>
          <w:sz w:val="28"/>
          <w:szCs w:val="28"/>
        </w:rPr>
        <w:t>Зобкова Е.Н. – методист  по  УВР</w:t>
      </w:r>
    </w:p>
    <w:p w:rsidR="00AF53C7" w:rsidRPr="00AF53C7" w:rsidRDefault="00AF53C7" w:rsidP="00AF53C7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AF53C7">
        <w:rPr>
          <w:rFonts w:ascii="Times New Roman" w:hAnsi="Times New Roman" w:cs="Times New Roman"/>
          <w:bCs/>
          <w:sz w:val="28"/>
          <w:szCs w:val="28"/>
        </w:rPr>
        <w:t>Шершнева Т.М. –учитель начальных классов,</w:t>
      </w:r>
    </w:p>
    <w:p w:rsidR="00AF53C7" w:rsidRPr="00AF53C7" w:rsidRDefault="00AF53C7" w:rsidP="00AF53C7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AF53C7">
        <w:rPr>
          <w:rFonts w:ascii="Times New Roman" w:hAnsi="Times New Roman" w:cs="Times New Roman"/>
          <w:bCs/>
          <w:sz w:val="28"/>
          <w:szCs w:val="28"/>
        </w:rPr>
        <w:t>Байзель Т.Ю.-психолог.</w:t>
      </w:r>
    </w:p>
    <w:p w:rsidR="00AF53C7" w:rsidRDefault="00AF53C7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5D" w:rsidRPr="001E505D" w:rsidRDefault="003F6E75" w:rsidP="001E505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05D">
        <w:rPr>
          <w:rFonts w:ascii="Times New Roman" w:hAnsi="Times New Roman" w:cs="Times New Roman"/>
          <w:b/>
          <w:sz w:val="32"/>
          <w:szCs w:val="28"/>
        </w:rPr>
        <w:t>Целевой раздел</w:t>
      </w:r>
    </w:p>
    <w:p w:rsidR="003F6E75" w:rsidRPr="00E21CB2" w:rsidRDefault="003F6E75" w:rsidP="00620E0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21CB2">
        <w:rPr>
          <w:rFonts w:ascii="Times New Roman" w:hAnsi="Times New Roman" w:cs="Times New Roman"/>
          <w:b/>
          <w:i/>
          <w:sz w:val="28"/>
          <w:szCs w:val="28"/>
        </w:rPr>
        <w:t xml:space="preserve">1.1. Пояснительная записка </w:t>
      </w:r>
    </w:p>
    <w:p w:rsidR="00E21CB2" w:rsidRDefault="003F6E75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Рабочая пр</w:t>
      </w:r>
      <w:r w:rsidR="00E21CB2">
        <w:rPr>
          <w:rFonts w:ascii="Times New Roman" w:hAnsi="Times New Roman" w:cs="Times New Roman"/>
          <w:sz w:val="28"/>
          <w:szCs w:val="28"/>
        </w:rPr>
        <w:t>ограмма составлена на основании следующих нормативно-правовых  документов:</w:t>
      </w:r>
    </w:p>
    <w:p w:rsidR="003F6E75" w:rsidRPr="00DD0A59" w:rsidRDefault="00E21CB2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E75" w:rsidRPr="00DD0A59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F6E75" w:rsidRPr="00DD0A59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F6E75" w:rsidRPr="00DD0A59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F6E75" w:rsidRPr="00DD0A5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3F6E75" w:rsidRPr="00DD0A5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6E75" w:rsidRPr="00DD0A59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</w:t>
      </w:r>
      <w:r>
        <w:rPr>
          <w:rFonts w:ascii="Times New Roman" w:hAnsi="Times New Roman" w:cs="Times New Roman"/>
          <w:sz w:val="28"/>
          <w:szCs w:val="28"/>
        </w:rPr>
        <w:t>уемым результатам освоения АООП;</w:t>
      </w:r>
    </w:p>
    <w:p w:rsidR="003F6E75" w:rsidRPr="00DD0A59" w:rsidRDefault="003F6E75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-Федеральный закон от 29.12.2012 №273-ФЗ "Об образовании в Российской Федерации"; </w:t>
      </w:r>
    </w:p>
    <w:p w:rsidR="003F6E75" w:rsidRPr="00DD0A59" w:rsidRDefault="003F6E75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-Приказ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  с отклонениями в развитии";</w:t>
      </w:r>
    </w:p>
    <w:p w:rsidR="003F6E75" w:rsidRPr="00DD0A59" w:rsidRDefault="003F6E75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-Методические рекомендации "Об организации обучения по медицинским показаниям по программам начального общего, основного общего и среднего общего образования на дом</w:t>
      </w:r>
      <w:r>
        <w:rPr>
          <w:rFonts w:ascii="Times New Roman" w:hAnsi="Times New Roman" w:cs="Times New Roman"/>
          <w:sz w:val="28"/>
          <w:szCs w:val="28"/>
        </w:rPr>
        <w:t>у и в медицинской организации" (</w:t>
      </w:r>
      <w:r w:rsidRPr="00DD0A59">
        <w:rPr>
          <w:rFonts w:ascii="Times New Roman" w:hAnsi="Times New Roman" w:cs="Times New Roman"/>
          <w:sz w:val="28"/>
          <w:szCs w:val="28"/>
        </w:rPr>
        <w:t>Приложение   к письму МОНМ РК от 01.09.2015 № 01-14/2546).</w:t>
      </w:r>
    </w:p>
    <w:p w:rsidR="003F6E75" w:rsidRPr="00DD0A59" w:rsidRDefault="00E21CB2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E75" w:rsidRPr="00DD0A59">
        <w:rPr>
          <w:rFonts w:ascii="Times New Roman" w:hAnsi="Times New Roman" w:cs="Times New Roman"/>
          <w:sz w:val="28"/>
          <w:szCs w:val="28"/>
        </w:rPr>
        <w:t>Программы образования учащихся с умеренной и тяжелой умственной отсталостью (под ред. Баряевой Л.Б., Яковлевой Н.Н.- Спб. 2011г.)</w:t>
      </w:r>
    </w:p>
    <w:p w:rsidR="003F6E75" w:rsidRPr="00DD0A59" w:rsidRDefault="00E21CB2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E75" w:rsidRPr="00DD0A59">
        <w:rPr>
          <w:rFonts w:ascii="Times New Roman" w:hAnsi="Times New Roman" w:cs="Times New Roman"/>
          <w:sz w:val="28"/>
          <w:szCs w:val="28"/>
        </w:rPr>
        <w:t>Коррекционно-образовательной программы для детей с выраженными интеллектуальными нарушениями" (под редакцией Баряевой Л.Б.). СПб, 1996г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CB2" w:rsidRDefault="00E21CB2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E0C">
        <w:rPr>
          <w:rFonts w:ascii="Times New Roman" w:hAnsi="Times New Roman" w:cs="Times New Roman"/>
          <w:b/>
          <w:sz w:val="28"/>
          <w:szCs w:val="28"/>
        </w:rPr>
        <w:t>Цель реализации АООП</w:t>
      </w:r>
      <w:r w:rsidRPr="00DD0A59">
        <w:rPr>
          <w:rFonts w:ascii="Times New Roman" w:hAnsi="Times New Roman" w:cs="Times New Roman"/>
          <w:sz w:val="28"/>
          <w:szCs w:val="28"/>
        </w:rPr>
        <w:t xml:space="preserve">: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1E505D" w:rsidRDefault="001E505D" w:rsidP="00620E0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CB2" w:rsidRDefault="00E21CB2" w:rsidP="00620E0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общей культуры, обеспечивающей разностороннее развитие  личности  обучающихся  с  ОВЗ  (нравственное, 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овладение учебной деятельностью, сохранение и укрепление здоровья обучающихся; 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достижение  планируемых  результатов  освоения АООП  НОО обучающимися с ТНР с учетом их особых образовательных потребностей, а также индивидуальных особенностей и возможностей; 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обеспечение доступности получения начального  общего образования; 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начального общего и основного общего образования; 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использование  в  образовательном  процессе  современных образовательных технологий деятельностного типа; </w:t>
      </w:r>
    </w:p>
    <w:p w:rsidR="00E21CB2" w:rsidRP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выявление и развитие возможностей и способностей обучающихся с ТНР, через организацию их общественно полезной деятельности, проведения спортивно-оздоровительной работы, организацию художественного творчества  с использованием системы  секций и кружков, проведении спортивных, творческих  соревнований; </w:t>
      </w:r>
    </w:p>
    <w:p w:rsidR="00E21CB2" w:rsidRDefault="00E21CB2" w:rsidP="00620E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F04E26" w:rsidRPr="00ED2B77" w:rsidRDefault="00F04E26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Данная программа составлена для следующих обучающихся:</w:t>
      </w:r>
    </w:p>
    <w:p w:rsidR="00F04E26" w:rsidRPr="00ED2B77" w:rsidRDefault="00F04E26" w:rsidP="00F04E26">
      <w:pPr>
        <w:contextualSpacing/>
        <w:jc w:val="both"/>
        <w:rPr>
          <w:rFonts w:ascii="Times New Roman" w:hAnsi="Times New Roman" w:cs="Times New Roman"/>
          <w:sz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1)Гребенников М.</w:t>
      </w:r>
      <w:r w:rsidRPr="00ED2B77">
        <w:rPr>
          <w:rFonts w:ascii="Times New Roman" w:hAnsi="Times New Roman" w:cs="Times New Roman"/>
          <w:sz w:val="28"/>
        </w:rPr>
        <w:t xml:space="preserve">(Заключение ЦПМПК №121/4 от 02.11.2015); </w:t>
      </w:r>
    </w:p>
    <w:p w:rsidR="00F04E26" w:rsidRPr="00ED2B77" w:rsidRDefault="00F04E26" w:rsidP="00F04E26">
      <w:pPr>
        <w:contextualSpacing/>
        <w:jc w:val="both"/>
        <w:rPr>
          <w:rFonts w:ascii="Times New Roman" w:hAnsi="Times New Roman" w:cs="Times New Roman"/>
          <w:sz w:val="28"/>
        </w:rPr>
      </w:pPr>
      <w:r w:rsidRPr="00ED2B77">
        <w:rPr>
          <w:rFonts w:ascii="Times New Roman" w:hAnsi="Times New Roman" w:cs="Times New Roman"/>
          <w:sz w:val="28"/>
        </w:rPr>
        <w:t>2) Зюганов Н. (Заключение ТПМПК №11/ 4 от 08.11.2017).</w:t>
      </w:r>
    </w:p>
    <w:p w:rsidR="00E21CB2" w:rsidRPr="00ED2B77" w:rsidRDefault="00620E0C" w:rsidP="00F04E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О</w:t>
      </w:r>
      <w:r w:rsidR="00E21CB2" w:rsidRPr="00ED2B77">
        <w:rPr>
          <w:rFonts w:ascii="Times New Roman" w:hAnsi="Times New Roman" w:cs="Times New Roman"/>
          <w:sz w:val="28"/>
          <w:szCs w:val="28"/>
        </w:rPr>
        <w:t xml:space="preserve">собенность данной программы заключается в обучении </w:t>
      </w:r>
      <w:r w:rsidR="00F04E26" w:rsidRPr="00ED2B77">
        <w:rPr>
          <w:rFonts w:ascii="Times New Roman" w:hAnsi="Times New Roman" w:cs="Times New Roman"/>
          <w:sz w:val="28"/>
          <w:szCs w:val="28"/>
        </w:rPr>
        <w:t>детей</w:t>
      </w:r>
      <w:r w:rsidR="00E21CB2" w:rsidRPr="00ED2B77">
        <w:rPr>
          <w:rFonts w:ascii="Times New Roman" w:hAnsi="Times New Roman" w:cs="Times New Roman"/>
          <w:sz w:val="28"/>
          <w:szCs w:val="28"/>
        </w:rPr>
        <w:t xml:space="preserve"> на дому по шести изучаемым  предметам в </w:t>
      </w:r>
      <w:r w:rsidR="002A6204" w:rsidRPr="00ED2B77">
        <w:rPr>
          <w:rFonts w:ascii="Times New Roman" w:hAnsi="Times New Roman" w:cs="Times New Roman"/>
          <w:sz w:val="28"/>
          <w:szCs w:val="28"/>
        </w:rPr>
        <w:t>количестве</w:t>
      </w:r>
      <w:r w:rsidR="00ED2B77" w:rsidRPr="00ED2B77">
        <w:rPr>
          <w:rFonts w:ascii="Times New Roman" w:hAnsi="Times New Roman" w:cs="Times New Roman"/>
          <w:sz w:val="28"/>
          <w:szCs w:val="28"/>
        </w:rPr>
        <w:t>: Гребенников М.- 6 часов в неделю, Зюганов Н.- 3 часа</w:t>
      </w:r>
      <w:r w:rsidR="00E21CB2" w:rsidRPr="00ED2B7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21CB2" w:rsidRPr="00DD0A59" w:rsidRDefault="00E21CB2" w:rsidP="0062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Формы и режимы занятий:  проводятся пять раз в неделю, 3 занятия по 30 мин каждое (по медицинским показаниям). Во время проведения занятий  применяются различные формы: игра, беседа, работа по компьютеру и т.д.</w:t>
      </w:r>
    </w:p>
    <w:p w:rsidR="00620E0C" w:rsidRDefault="00620E0C" w:rsidP="00620E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505D" w:rsidRDefault="001E505D" w:rsidP="00620E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E75" w:rsidRPr="00E21CB2" w:rsidRDefault="00620E0C" w:rsidP="00620E0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6E75" w:rsidRPr="00E21CB2">
        <w:rPr>
          <w:rFonts w:ascii="Times New Roman" w:hAnsi="Times New Roman" w:cs="Times New Roman"/>
          <w:b/>
          <w:i/>
          <w:sz w:val="28"/>
          <w:szCs w:val="28"/>
        </w:rPr>
        <w:t xml:space="preserve">.2. Планируемые результаты освоения обучающимися АООП  НООО </w:t>
      </w:r>
    </w:p>
    <w:p w:rsidR="00E21CB2" w:rsidRPr="00ED2B77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2C47B0" w:rsidRPr="002C47B0" w:rsidRDefault="002C47B0" w:rsidP="0062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7B0">
        <w:rPr>
          <w:rFonts w:ascii="Times New Roman" w:hAnsi="Times New Roman" w:cs="Times New Roman"/>
          <w:sz w:val="28"/>
          <w:szCs w:val="28"/>
        </w:rPr>
        <w:lastRenderedPageBreak/>
        <w:t>РАЗВИТИЕ РЕЧИ И ОКРУЖАЮЩИЙ МИР</w:t>
      </w:r>
    </w:p>
    <w:p w:rsidR="002C47B0" w:rsidRPr="002C47B0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B0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7B0">
        <w:rPr>
          <w:rFonts w:ascii="Times New Roman" w:hAnsi="Times New Roman" w:cs="Times New Roman"/>
          <w:sz w:val="28"/>
          <w:szCs w:val="28"/>
        </w:rPr>
        <w:t>иметь представления о временах года, характерных признаках времен года, погодных изменениях</w:t>
      </w:r>
      <w:r>
        <w:rPr>
          <w:rFonts w:ascii="Times New Roman" w:hAnsi="Times New Roman" w:cs="Times New Roman"/>
          <w:sz w:val="28"/>
          <w:szCs w:val="28"/>
        </w:rPr>
        <w:t>, их влиянии на жизнь человека;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7B0">
        <w:rPr>
          <w:rFonts w:ascii="Times New Roman" w:hAnsi="Times New Roman" w:cs="Times New Roman"/>
          <w:sz w:val="28"/>
          <w:szCs w:val="28"/>
        </w:rPr>
        <w:t>умение учитывать изменения в окружающей среде для выполнения определенных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(идет дождь - открываем зонт);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7B0">
        <w:rPr>
          <w:rFonts w:ascii="Times New Roman" w:hAnsi="Times New Roman" w:cs="Times New Roman"/>
          <w:sz w:val="28"/>
          <w:szCs w:val="28"/>
        </w:rPr>
        <w:t>иметь представления о животном и растительном мире (грибах, ягодах, птицах, рыбах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2C47B0">
        <w:rPr>
          <w:rFonts w:ascii="Times New Roman" w:hAnsi="Times New Roman" w:cs="Times New Roman"/>
          <w:sz w:val="28"/>
          <w:szCs w:val="28"/>
        </w:rPr>
        <w:t>аботливое и бережное отношение к растениям и животным, умение ухаживать за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C47B0">
        <w:rPr>
          <w:rFonts w:ascii="Times New Roman" w:hAnsi="Times New Roman" w:cs="Times New Roman"/>
          <w:sz w:val="28"/>
          <w:szCs w:val="28"/>
        </w:rPr>
        <w:t>редставления о собственном 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C47B0">
        <w:rPr>
          <w:rFonts w:ascii="Times New Roman" w:hAnsi="Times New Roman" w:cs="Times New Roman"/>
          <w:sz w:val="28"/>
          <w:szCs w:val="28"/>
        </w:rPr>
        <w:t>оотнесение себя со своим именем, своим изображением на фотографии, отражением в зеркале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C47B0">
        <w:rPr>
          <w:rFonts w:ascii="Times New Roman" w:hAnsi="Times New Roman" w:cs="Times New Roman"/>
          <w:sz w:val="28"/>
          <w:szCs w:val="28"/>
        </w:rPr>
        <w:t>тнес</w:t>
      </w:r>
      <w:r>
        <w:rPr>
          <w:rFonts w:ascii="Times New Roman" w:hAnsi="Times New Roman" w:cs="Times New Roman"/>
          <w:sz w:val="28"/>
          <w:szCs w:val="28"/>
        </w:rPr>
        <w:t>ение себя к определенному полу;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C47B0">
        <w:rPr>
          <w:rFonts w:ascii="Times New Roman" w:hAnsi="Times New Roman" w:cs="Times New Roman"/>
          <w:sz w:val="28"/>
          <w:szCs w:val="28"/>
        </w:rPr>
        <w:t>мение определять "моё" и "не моё", осознавать и в</w:t>
      </w:r>
      <w:r>
        <w:rPr>
          <w:rFonts w:ascii="Times New Roman" w:hAnsi="Times New Roman" w:cs="Times New Roman"/>
          <w:sz w:val="28"/>
          <w:szCs w:val="28"/>
        </w:rPr>
        <w:t>ыражать свои интересы, желания;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C47B0">
        <w:rPr>
          <w:rFonts w:ascii="Times New Roman" w:hAnsi="Times New Roman" w:cs="Times New Roman"/>
          <w:sz w:val="28"/>
          <w:szCs w:val="28"/>
        </w:rPr>
        <w:t>мение сообщать общие сведения о себе: имя, фамилия, возраст, пол, место житель</w:t>
      </w:r>
      <w:r>
        <w:rPr>
          <w:rFonts w:ascii="Times New Roman" w:hAnsi="Times New Roman" w:cs="Times New Roman"/>
          <w:sz w:val="28"/>
          <w:szCs w:val="28"/>
        </w:rPr>
        <w:t>ства, свои интересы, хобби и др.;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C47B0">
        <w:rPr>
          <w:rFonts w:ascii="Times New Roman" w:hAnsi="Times New Roman" w:cs="Times New Roman"/>
          <w:sz w:val="28"/>
          <w:szCs w:val="28"/>
        </w:rPr>
        <w:t>меть представления о членах семьи, родственных отношениях в семье и своей социальной роли, обязанностях членов семьи, бытовой и досуговой деятельности сем</w:t>
      </w:r>
      <w:r>
        <w:rPr>
          <w:rFonts w:ascii="Times New Roman" w:hAnsi="Times New Roman" w:cs="Times New Roman"/>
          <w:sz w:val="28"/>
          <w:szCs w:val="28"/>
        </w:rPr>
        <w:t>ьи;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C47B0">
        <w:rPr>
          <w:rFonts w:ascii="Times New Roman" w:hAnsi="Times New Roman" w:cs="Times New Roman"/>
          <w:sz w:val="28"/>
          <w:szCs w:val="28"/>
        </w:rPr>
        <w:t xml:space="preserve">меть 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C47B0">
        <w:rPr>
          <w:rFonts w:ascii="Times New Roman" w:hAnsi="Times New Roman" w:cs="Times New Roman"/>
          <w:sz w:val="28"/>
          <w:szCs w:val="28"/>
        </w:rPr>
        <w:t>мение соблюдать элементарные правила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повседневной жизнедеятельности;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C47B0">
        <w:rPr>
          <w:rFonts w:ascii="Times New Roman" w:hAnsi="Times New Roman" w:cs="Times New Roman"/>
          <w:sz w:val="28"/>
          <w:szCs w:val="28"/>
        </w:rPr>
        <w:t>меть представления о профессиях людей, окружающих ребенка (учитель,</w:t>
      </w:r>
      <w:r>
        <w:rPr>
          <w:rFonts w:ascii="Times New Roman" w:hAnsi="Times New Roman" w:cs="Times New Roman"/>
          <w:sz w:val="28"/>
          <w:szCs w:val="28"/>
        </w:rPr>
        <w:t xml:space="preserve"> повар, врач, водитель и т.д.).;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C47B0">
        <w:rPr>
          <w:rFonts w:ascii="Times New Roman" w:hAnsi="Times New Roman" w:cs="Times New Roman"/>
          <w:sz w:val="28"/>
          <w:szCs w:val="28"/>
        </w:rPr>
        <w:t>меть представления о социальных ролях людей (пассажир, пешеход, покупатель и т.д.), правилах пове</w:t>
      </w:r>
      <w:r>
        <w:rPr>
          <w:rFonts w:ascii="Times New Roman" w:hAnsi="Times New Roman" w:cs="Times New Roman"/>
          <w:sz w:val="28"/>
          <w:szCs w:val="28"/>
        </w:rPr>
        <w:t>дения согласно социальной роли;</w:t>
      </w:r>
    </w:p>
    <w:p w:rsid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C47B0">
        <w:rPr>
          <w:rFonts w:ascii="Times New Roman" w:hAnsi="Times New Roman" w:cs="Times New Roman"/>
          <w:sz w:val="28"/>
          <w:szCs w:val="28"/>
        </w:rPr>
        <w:t>спользование простейших эстетических ориентиров/эталонов в быту, дома и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2C47B0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C47B0">
        <w:rPr>
          <w:rFonts w:ascii="Times New Roman" w:hAnsi="Times New Roman" w:cs="Times New Roman"/>
          <w:sz w:val="28"/>
          <w:szCs w:val="28"/>
        </w:rPr>
        <w:t xml:space="preserve">редставление о государственной символике. </w:t>
      </w:r>
    </w:p>
    <w:p w:rsidR="002C47B0" w:rsidRPr="002C47B0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B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807DC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использовать принятые ритуалы социального взаимодействия с ровесниками и учителем;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обращаться за помощью и принимать помощь;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слушать и понимать инструкцию к учебному заданию в разных видах деятельности и быту;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сотрудничать со взрослыми и сверстниками в разных социальных ситуациях;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доброжелательно относиться, сопереживать, конструктивно взаимодействовать с людьми;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свои действия и действия окружающих;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соотносить свои действия и их результаты с заданными образцами;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принимать оценку деятельности, оценивать ее с учетом предложенных критериев;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корректировать свою деятельность с учетом выявленных недочетов;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умение выделять существенные, общие и отличительные свойства предметов;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материале.</w:t>
      </w:r>
    </w:p>
    <w:p w:rsidR="002C47B0" w:rsidRPr="007807DC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7807DC">
        <w:rPr>
          <w:rFonts w:ascii="Times New Roman" w:hAnsi="Times New Roman" w:cs="Times New Roman"/>
          <w:sz w:val="28"/>
          <w:szCs w:val="28"/>
        </w:rPr>
        <w:t>: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2C47B0" w:rsidRPr="007807DC">
        <w:rPr>
          <w:rFonts w:ascii="Times New Roman" w:hAnsi="Times New Roman" w:cs="Times New Roman"/>
          <w:sz w:val="28"/>
          <w:szCs w:val="28"/>
        </w:rPr>
        <w:t>мение строить дружеские отношения, оказывать поддержку и взаимопомощ</w:t>
      </w:r>
      <w:r>
        <w:rPr>
          <w:rFonts w:ascii="Times New Roman" w:hAnsi="Times New Roman" w:cs="Times New Roman"/>
          <w:sz w:val="28"/>
          <w:szCs w:val="28"/>
        </w:rPr>
        <w:t>ь, сопереживать, сочувствовать;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2C47B0" w:rsidRPr="007807DC">
        <w:rPr>
          <w:rFonts w:ascii="Times New Roman" w:hAnsi="Times New Roman" w:cs="Times New Roman"/>
          <w:sz w:val="28"/>
          <w:szCs w:val="28"/>
        </w:rPr>
        <w:t>мение взаимодействовать в группе в процессе учебной, игровой и доступной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принятие осмыслению социального окружения, своего места в нем, принятие соответствующих возрасту ценностей и социальных ролей;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самостоятельность в выполнении учебных заданий, поручений, договорённостей,  заданий, поручений;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</w:t>
      </w:r>
      <w:r>
        <w:rPr>
          <w:rFonts w:ascii="Times New Roman" w:hAnsi="Times New Roman" w:cs="Times New Roman"/>
          <w:sz w:val="28"/>
          <w:szCs w:val="28"/>
        </w:rPr>
        <w:t>оведения в современном обществе;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природе.</w:t>
      </w:r>
    </w:p>
    <w:p w:rsidR="002C47B0" w:rsidRPr="007807DC" w:rsidRDefault="002C47B0" w:rsidP="00620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7DC">
        <w:rPr>
          <w:rFonts w:ascii="Times New Roman" w:hAnsi="Times New Roman" w:cs="Times New Roman"/>
          <w:sz w:val="28"/>
          <w:szCs w:val="28"/>
        </w:rPr>
        <w:t>АЛЬТЕРНАТИВНОЕ ЧТЕНИЕ</w:t>
      </w:r>
    </w:p>
    <w:p w:rsidR="002C47B0" w:rsidRPr="007807D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осмысленно воспринимать информацию;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выражать свои мысли и желания с использованием речевых и неречевых средств общения; читать буквы (печатный и, по возможности, письменный вариант), слоги, отдельные слова, предложения, элем</w:t>
      </w:r>
      <w:r>
        <w:rPr>
          <w:rFonts w:ascii="Times New Roman" w:hAnsi="Times New Roman" w:cs="Times New Roman"/>
          <w:sz w:val="28"/>
          <w:szCs w:val="28"/>
        </w:rPr>
        <w:t>ентарно осмысливать прочитанное;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дифференцировать речевые и неречевые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имитировать речевые и неречевые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понимание слов, обозначающих объекты и явления природы, объекты рукотворного мира и деятельность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проговаривать вслед за педагогом рифмовки и четверостишия, сочетать их с движением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повторять предложения  за педагогом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составлять предложения: по образцу, по сюжетной картинке, по демонстрируемому действию, по пиктограммам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выделять слова  с заданным звуком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узнавание и различение напечатанных букв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узнавание и различение напечатанных слов, обозначающих имена людей, названия хорошо знакомых предметов и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умение использовать усвоенный словарный и фразовый материал в коммуникативных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самовыражение: монологич</w:t>
      </w:r>
      <w:r>
        <w:rPr>
          <w:rFonts w:ascii="Times New Roman" w:hAnsi="Times New Roman" w:cs="Times New Roman"/>
          <w:sz w:val="28"/>
          <w:szCs w:val="28"/>
        </w:rPr>
        <w:t>еские высказывания разного типа;</w:t>
      </w:r>
    </w:p>
    <w:p w:rsidR="002C47B0" w:rsidRPr="007807D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ориентироваться на позицию партнера в общении и взаимодействии;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строить понятные для партнера высказывания;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адекватно использовать речевые и неречевые средства для решения различных коммуникативных задач;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строить монологическое высказывание;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владеть диалоговой формой речи;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умение слушать собеседника;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адекватно оценивать собственное п</w:t>
      </w:r>
      <w:r>
        <w:rPr>
          <w:rFonts w:ascii="Times New Roman" w:hAnsi="Times New Roman" w:cs="Times New Roman"/>
          <w:sz w:val="28"/>
          <w:szCs w:val="28"/>
        </w:rPr>
        <w:t>оведение и поведение окружающих;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оказывать в сотрудничестве взаимопомощь;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участников.</w:t>
      </w:r>
    </w:p>
    <w:p w:rsidR="002C47B0" w:rsidRPr="007807D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управление своими эмоциями в различных ситуациях;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развитие мотивов учебной деятельности;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проявлять любознательность, желание узнавать новое;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принятие и освоение роли обучающейся;</w:t>
      </w:r>
    </w:p>
    <w:p w:rsid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ориентироваться на общение и взаимодействие с учителем;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620E0C" w:rsidRDefault="00620E0C" w:rsidP="0062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E0C" w:rsidRDefault="00620E0C" w:rsidP="0062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7B0" w:rsidRPr="002C47B0" w:rsidRDefault="002C47B0" w:rsidP="0062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7B0">
        <w:rPr>
          <w:rFonts w:ascii="Times New Roman" w:hAnsi="Times New Roman" w:cs="Times New Roman"/>
          <w:sz w:val="28"/>
          <w:szCs w:val="28"/>
        </w:rPr>
        <w:t>ГРАФИКА И ПИСЬМО</w:t>
      </w:r>
    </w:p>
    <w:p w:rsidR="002C47B0" w:rsidRPr="007807DC" w:rsidRDefault="002C47B0" w:rsidP="00620E0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способность понимать обращённую речь, понимать смысл доступных графических изображений;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проговаривание вслед за педагогом рифмовки и четверостишия, сочетать их с движением;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иметь представление о правилах работы в тетради, писать элементы букв на нелинованной бумаге, в широкой строке;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иметь представление о приёмах лепки;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рисование контурных и цветных изображений по трафаретам;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рисование ("писание") контурных линий, штрихов, пятен на листе бумаги, различной по фактуре сыпучей поверхности;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рисование простых эстампов (с помощью педагога), отражающих смысловые единицы;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обводка по точкам и пунктирным линиям, дорисовывание частей изображения с целью создания целого (двухмерное изображение предмета);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проводить прямые, наклонные, волнистые линии (по обводке, по опорным точкам);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рисовать бордюры, состоящие из элементов букв;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писать элементы букв на нелинованном листе и в тетради (по обводке, по опорным точкам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47B0" w:rsidRPr="007807D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7807DC" w:rsidRPr="007807DC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умение вступать в контакт, поддерживать и завершать его, используя вербальные и невербальные средства коммуникации, соблюдая общепринятые правила общения;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выполнять инструкции учителя, адекватно реагировать на замечания учителя;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выполнять действия по словесной инструкции, образцу и по подражанию</w:t>
      </w:r>
      <w:r>
        <w:rPr>
          <w:rFonts w:ascii="Times New Roman" w:hAnsi="Times New Roman" w:cs="Times New Roman"/>
          <w:sz w:val="28"/>
          <w:szCs w:val="28"/>
        </w:rPr>
        <w:t>;-</w:t>
      </w:r>
      <w:r w:rsidR="002C47B0" w:rsidRPr="007807DC">
        <w:rPr>
          <w:rFonts w:ascii="Times New Roman" w:hAnsi="Times New Roman" w:cs="Times New Roman"/>
          <w:sz w:val="28"/>
          <w:szCs w:val="28"/>
        </w:rPr>
        <w:t>формирование умения выполнять задание в течение определённого периода времени;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C47B0" w:rsidRPr="007807DC">
        <w:rPr>
          <w:rFonts w:ascii="Times New Roman" w:hAnsi="Times New Roman" w:cs="Times New Roman"/>
          <w:sz w:val="28"/>
          <w:szCs w:val="28"/>
        </w:rPr>
        <w:t>аспределение функций и ролей в совместной деятельности, адекватно оценивать своё поведение;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формирование умения оценивать правильность выполненного задания;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использование по назначению учебных материалов;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обращаться за помощью и принимать помощь;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сотрудничать со взрослыми и сверстниками в разных социальных ситуациях;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свои действия и действия окружающих;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 xml:space="preserve">соотносить свои действия и их результаты с заданными образцами; 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корректировать свою деятельность с учетом выявленных недочетов;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умение выделять существенные, общие и отличительные свойства предметов; делать простейшие обобщения, сравнивать, классифи</w:t>
      </w:r>
      <w:r>
        <w:rPr>
          <w:rFonts w:ascii="Times New Roman" w:hAnsi="Times New Roman" w:cs="Times New Roman"/>
          <w:sz w:val="28"/>
          <w:szCs w:val="28"/>
        </w:rPr>
        <w:t>цировать на наглядном материале.</w:t>
      </w:r>
    </w:p>
    <w:p w:rsidR="002C47B0" w:rsidRPr="007807D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7DC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7807DC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развитие мотивов учебной деятельности;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обучающейся;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2C47B0" w:rsidRPr="007807DC" w:rsidRDefault="007807D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7807DC">
        <w:rPr>
          <w:rFonts w:ascii="Times New Roman" w:hAnsi="Times New Roman" w:cs="Times New Roman"/>
          <w:sz w:val="28"/>
          <w:szCs w:val="28"/>
        </w:rPr>
        <w:t>проявление дисциплинированности, трудолюбия и упорства в достижении целей;</w:t>
      </w:r>
    </w:p>
    <w:p w:rsid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 и управление своими эмоциями формирование эстетических потребностей, ценностей и чувств;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умение строить дружеские отношения, оказывать поддержку и взаимопомощь, сопереживать, сочувствовать.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умение взаимодействовать в группе в процессе учебной, игровой и доступной трудовой деятельности.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принятие осмыслению социального окружения, своего места в нем, принятие соответствующих возрасту ценностей и социальных ролей; </w:t>
      </w:r>
    </w:p>
    <w:p w:rsidR="002C47B0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самостоятельность в выполнении учебных заданий, поручений, договорённостей,  заданий, поручений.</w:t>
      </w:r>
    </w:p>
    <w:p w:rsidR="00620E0C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7B0" w:rsidRPr="00620E0C" w:rsidRDefault="002C47B0" w:rsidP="00620E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0E0C">
        <w:rPr>
          <w:rFonts w:ascii="Times New Roman" w:hAnsi="Times New Roman" w:cs="Times New Roman"/>
          <w:sz w:val="28"/>
          <w:szCs w:val="28"/>
        </w:rPr>
        <w:t>МАТЕМАТИЧЕСКИЕ ПРЕДСТАВЛЕНИЯ И КОНСТРУИРОВАНИЕ</w:t>
      </w:r>
    </w:p>
    <w:p w:rsidR="002C47B0" w:rsidRPr="00620E0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навыка действовать в предметно-развивающей среде;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играть со строительным материалом и с дидактическими игрушками;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знание  свойства и качества конструктивных материалов и расположение их в пространстве;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умения конструировать из строительного, природного и бросового материала;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иметь представление о количестве предметов, соотносить отдельные единицы множества с пальцами или другими предметами без пересчёта;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иметь представление о форме и величине, нахождении в простра</w:t>
      </w:r>
      <w:r>
        <w:rPr>
          <w:rFonts w:ascii="Times New Roman" w:hAnsi="Times New Roman" w:cs="Times New Roman"/>
          <w:sz w:val="28"/>
          <w:szCs w:val="28"/>
        </w:rPr>
        <w:t>нстве и временные представления;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определять длину, вес, объём, температуру, время, пользуясь мерками и измерительными приборами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устанавливать взаимно-однозначные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распознавать цифры, обозначающие номер дома, квартиры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писать цифры, решать несложные примеры.</w:t>
      </w:r>
    </w:p>
    <w:p w:rsidR="002C47B0" w:rsidRPr="00620E0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умение слушать и слышать учителя;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понимать и применять предложенные способы решения учебной задачи;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выполнять задания по образцу, подражанию, словесной инструкции, самостоятельно;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выполнять действия с предметами, придерживаясь инструкции учителя;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выполнять задание от начала до конца;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осуществлять пошаговый контроль своих действий под руководством учителя;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задания;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находить ошибки в действиях и исправлять их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вносить необходимые коррективы в свои действия после его завершения и проверки;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адекватно реагировать на замечания учителя;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ориентироваться на позицию партнера в общении и взаимодействии;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адекватно использовать речевые и неречевые средства для решения различных коммуникативных задач;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оказывать в сотрудничестве взаимопомощь.</w:t>
      </w:r>
    </w:p>
    <w:p w:rsidR="002C47B0" w:rsidRPr="00620E0C" w:rsidRDefault="002C47B0" w:rsidP="002B19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управление своими эмоциями в различных ситуациях;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мотивов учебной деятельности;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проявлять любознательность, желание узнавать новое;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ориентироваться на общение и взаимодействие с учителем;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получение положительных впечатлений от взаимодействия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2B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2C47B0" w:rsidRPr="00620E0C" w:rsidRDefault="00620E0C" w:rsidP="00620E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C47B0" w:rsidRPr="00620E0C">
        <w:rPr>
          <w:rFonts w:ascii="Times New Roman" w:hAnsi="Times New Roman" w:cs="Times New Roman"/>
          <w:sz w:val="28"/>
          <w:szCs w:val="28"/>
        </w:rPr>
        <w:t>УЗЫКА И ДВИЖЕНИЕ</w:t>
      </w:r>
    </w:p>
    <w:p w:rsidR="002C47B0" w:rsidRPr="00620E0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620E0C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слушать музыку и выполнять простейшие танцевальные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узнавать знакомые песни и подпевать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освоение приёмов игры на музыкальных инструментах, сопровождение мелодий игрой на 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иметь представление о играх импровизациях, участвовать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иметь представление о музыкальных игрушках, различать их по звучанию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создавать с помощью учителя ритмический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освоение приёмов игры на музыкальных инструментах, сопровождение мелодий игрой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иметь представление о музыкально-ритмических движениях, упражнениях на общую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620E0C" w:rsidRDefault="002C47B0" w:rsidP="00620E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620E0C" w:rsidRPr="00620E0C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выполнять задание в течение определённого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выполнять инструкции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проявлять интерес к различным видам музыкальной деятельности (слушание, пение, движение под музыку, игра на музыкальных инструментах)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стремление к совместной и самостоятельной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использовать навыки, полученные на занятиях по музыкальной деятельности, в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620E0C" w:rsidRDefault="002C47B0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620E0C">
        <w:rPr>
          <w:rFonts w:ascii="Times New Roman" w:hAnsi="Times New Roman" w:cs="Times New Roman"/>
          <w:sz w:val="28"/>
          <w:szCs w:val="28"/>
        </w:rPr>
        <w:t>: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проявлять интерес к слушанию звучания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получать радость от совместной и самостоятельной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проявлять интерес к игре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доброжелательности, отзывчивости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получение положительных эмоций от взаимодействия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62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проявление эмоционально положительного отношения к результатам своего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2C47B0" w:rsidRDefault="002C47B0" w:rsidP="00620E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B0">
        <w:rPr>
          <w:rFonts w:ascii="Times New Roman" w:hAnsi="Times New Roman" w:cs="Times New Roman"/>
          <w:sz w:val="28"/>
          <w:szCs w:val="28"/>
        </w:rPr>
        <w:t>ЗДОРОВЬЕ И ОСНОВЫ БЕЗОПАСНОСТИ ЖИЗНЕДЕЯТЕЛЬНОСТИ</w:t>
      </w:r>
    </w:p>
    <w:p w:rsidR="002C47B0" w:rsidRPr="00620E0C" w:rsidRDefault="001F0CFF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знать правила личной гигиены и придерживаться их в повседневной жизни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выполнять простейшие обязанности (вытирать пыль, подметать пол, ухаживать за комнатными растениями и т.п.)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 xml:space="preserve">четко представлять последовательность операций с бытовыми предметами, при этом знать правила безопасности; 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иметь представление о правилах дорожного движения и соблюдать их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уметь вести себя в чрезвычайных ситуациях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освоить модели межличностного общения в различных ситуациях.</w:t>
      </w:r>
    </w:p>
    <w:p w:rsidR="002C47B0" w:rsidRPr="00620E0C" w:rsidRDefault="002C47B0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умение вступать в контакт, поддерживать и завершать его, используя вербальные и невербальные средства коммуникации, соблюдая общепринятые правила общения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выполнять инструкции учителя, адекватно реагировать на замечания учителя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адекватно использовать речевые и неречевые средства для решения р</w:t>
      </w:r>
      <w:r w:rsidR="00C937C2">
        <w:rPr>
          <w:rFonts w:ascii="Times New Roman" w:hAnsi="Times New Roman" w:cs="Times New Roman"/>
          <w:sz w:val="28"/>
          <w:szCs w:val="28"/>
        </w:rPr>
        <w:t>азличных коммуникативных задач;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выполнять действия по словесной инструкции, образцу и по подражанию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формирование умения выполнять задание в течение определённого периода времени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распределение функций и ролей в совместной деятельности, адекватно оценивать своё поведение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формирование умения оценивать правильность выполненного задания</w:t>
      </w:r>
      <w:r w:rsidR="00C937C2">
        <w:rPr>
          <w:rFonts w:ascii="Times New Roman" w:hAnsi="Times New Roman" w:cs="Times New Roman"/>
          <w:sz w:val="28"/>
          <w:szCs w:val="28"/>
        </w:rPr>
        <w:t>.</w:t>
      </w:r>
    </w:p>
    <w:p w:rsidR="002C47B0" w:rsidRPr="00620E0C" w:rsidRDefault="002C47B0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E0C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отзывчивости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умения не создавать конфликтов и находить выходы из спорных ситуаций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получение положительных впечатлений от взаимодействия в процессе деятельности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проявление эмоционально положительного отношения к результатам своего труда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 (трудолюбие, старательность, аккуратность и т.п.)</w:t>
      </w:r>
      <w:r w:rsidR="00C937C2">
        <w:rPr>
          <w:rFonts w:ascii="Times New Roman" w:hAnsi="Times New Roman" w:cs="Times New Roman"/>
          <w:sz w:val="28"/>
          <w:szCs w:val="28"/>
        </w:rPr>
        <w:t>;</w:t>
      </w:r>
    </w:p>
    <w:p w:rsidR="002C47B0" w:rsidRPr="00620E0C" w:rsidRDefault="00620E0C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620E0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</w:t>
      </w:r>
      <w:r w:rsidR="00C937C2">
        <w:rPr>
          <w:rFonts w:ascii="Times New Roman" w:hAnsi="Times New Roman" w:cs="Times New Roman"/>
          <w:sz w:val="28"/>
          <w:szCs w:val="28"/>
        </w:rPr>
        <w:t>.</w:t>
      </w:r>
    </w:p>
    <w:p w:rsidR="002C47B0" w:rsidRPr="002C47B0" w:rsidRDefault="00DA58B3" w:rsidP="00C93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47B0" w:rsidRPr="002C47B0">
        <w:rPr>
          <w:rFonts w:ascii="Times New Roman" w:hAnsi="Times New Roman" w:cs="Times New Roman"/>
          <w:sz w:val="28"/>
          <w:szCs w:val="28"/>
        </w:rPr>
        <w:t>ОЦИАЛЬНО-БЫТОВАЯ ОРИЕНТИРОВКА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имеет представление о доме, школе, о расположенных в них и рядом объектах (мебель, оборудование, одежда, посуда, игровая площадка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имеет представление о режиме питания, о влиянии питания на здоровье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соблюдать правила приема пищи, значимые для гигиены и здоровья: тщательно пережевывать пищу, есть не спеша, вытирать рот салфеткой и пр.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выбирать полезные и вредные для здоровья продукты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имеет представление о своей семье, взаимоотношениях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проявлять уважительное отношение к людям, знать правила общения с взрослыми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уметь соблюдать элементарные правила безопасности в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иметь представление о профессиях людей, окружающих ребёнка (учитель, повар, врач, водитель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 xml:space="preserve">иметь представление о социальных ролях людей (пассажир, пешеход, покупатель, продавец и т.д.)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C2" w:rsidRDefault="002C47B0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7C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осознание личностного смысла 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планировать и контролировать действия в соответствии с поставленной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контролировать и оценивать свои действия, адекватно реагировать на замечания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адекватно оценивать своё поведение и поведение окружающих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формирование личной ответственности за становление своей личности, адекватного поведения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C937C2" w:rsidRDefault="002C47B0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7C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принятие и освоение роли обучающейся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навыков и чувств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C937C2" w:rsidRDefault="002C47B0" w:rsidP="00C937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C2">
        <w:rPr>
          <w:rFonts w:ascii="Times New Roman" w:hAnsi="Times New Roman" w:cs="Times New Roman"/>
          <w:sz w:val="28"/>
          <w:szCs w:val="28"/>
        </w:rPr>
        <w:t>РУЧНОЙ ТРУД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иметь представление о правилах безопасной работы с инструментами и материалами, выполнять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иметь представление об использовании различных изобразительных технологий в процессе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умение использовать различные изобразительные технологии в процессе рисования, лепки,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иметь представление о делении пластилина на части и технике работы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иметь представление об использовании по назначению инструментов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C937C2" w:rsidRDefault="002C47B0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7C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стремление к собственной творческой деятельности, демонстрация результата своей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умение вступать в контакт, поддерживать и завершать его, используя вербальные и невербальные средства коммуникации, соблюдая общепринятые правила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выполнять инструкции учителя, адекватно реагировать на замечания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выполнять действия по словесной инструкции, образцу и по подражанию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формирование умения выполнять задание в течение определённого периода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распределение функций и ролей в совместной деятельности, адекватно оценивать своё поведение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формирование умения оценивать правильность выполненного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B0" w:rsidRPr="00C937C2" w:rsidRDefault="002C47B0" w:rsidP="00C937C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7C2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="00C937C2">
        <w:rPr>
          <w:rFonts w:ascii="Times New Roman" w:hAnsi="Times New Roman" w:cs="Times New Roman"/>
          <w:i/>
          <w:sz w:val="28"/>
          <w:szCs w:val="28"/>
        </w:rPr>
        <w:t>: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отзывчивости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получение положительных впечатлений от взаимодействия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проявление интереса к доступным видам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проявление эмоционально положительного отношения к результатам своего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 (трудолюбие, старательность, аккуратность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Pr="00C937C2" w:rsidRDefault="00C937C2" w:rsidP="00C937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7B0" w:rsidRPr="00C937C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75" w:rsidRPr="00B87E3C" w:rsidRDefault="003F6E75" w:rsidP="00B87E3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7E3C">
        <w:rPr>
          <w:rFonts w:ascii="Times New Roman" w:hAnsi="Times New Roman" w:cs="Times New Roman"/>
          <w:b/>
          <w:sz w:val="28"/>
          <w:szCs w:val="28"/>
        </w:rPr>
        <w:t>1.3. Система оценки достижения обучающимися с ТМНР  планируемых результатов  освоения     АООП  НОО</w:t>
      </w:r>
      <w:r w:rsidR="00B87E3C">
        <w:rPr>
          <w:rFonts w:ascii="Times New Roman" w:hAnsi="Times New Roman" w:cs="Times New Roman"/>
          <w:b/>
          <w:sz w:val="28"/>
          <w:szCs w:val="28"/>
        </w:rPr>
        <w:t>.</w:t>
      </w:r>
    </w:p>
    <w:p w:rsidR="00DD0A59" w:rsidRDefault="00DD0A59" w:rsidP="00D9501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Средства мониторинга и оценки динамики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Уровни самостоятельности при выполнении заданий</w:t>
            </w:r>
          </w:p>
        </w:tc>
      </w:tr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 не выполняет задание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выполняет задание со значительной помощью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</w:tr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 с частичной помощью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</w:p>
        </w:tc>
      </w:tr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заданиепо подражанию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заданиепо образцу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9501A" w:rsidTr="00D9501A">
        <w:tc>
          <w:tcPr>
            <w:tcW w:w="6062" w:type="dxa"/>
          </w:tcPr>
          <w:p w:rsidR="00D9501A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выполняет заданиесамостоятельно, но допускает ошибки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D9501A" w:rsidTr="00D9501A">
        <w:tc>
          <w:tcPr>
            <w:tcW w:w="6062" w:type="dxa"/>
          </w:tcPr>
          <w:p w:rsidR="00D9501A" w:rsidRPr="00DD0A59" w:rsidRDefault="00D9501A" w:rsidP="00D95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выполняет заданиесамостоятельно (без ошибок)</w:t>
            </w:r>
          </w:p>
        </w:tc>
        <w:tc>
          <w:tcPr>
            <w:tcW w:w="3508" w:type="dxa"/>
          </w:tcPr>
          <w:p w:rsidR="00D9501A" w:rsidRDefault="00D9501A" w:rsidP="00D950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9501A" w:rsidRPr="00DD0A59" w:rsidRDefault="00D9501A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59" w:rsidRPr="00DD0A59" w:rsidRDefault="00DD0A59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ab/>
        <w:t xml:space="preserve">Реакция на воздействия  </w:t>
      </w:r>
    </w:p>
    <w:p w:rsidR="00DD0A59" w:rsidRPr="00DD0A59" w:rsidRDefault="00DD0A59" w:rsidP="00D950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- негативная реакция </w:t>
      </w:r>
      <w:r w:rsidRPr="00DD0A59">
        <w:rPr>
          <w:rFonts w:ascii="Times New Roman" w:hAnsi="Times New Roman" w:cs="Times New Roman"/>
          <w:sz w:val="28"/>
          <w:szCs w:val="28"/>
        </w:rPr>
        <w:tab/>
      </w:r>
      <w:r w:rsidR="00D9501A">
        <w:rPr>
          <w:rFonts w:ascii="Times New Roman" w:hAnsi="Times New Roman" w:cs="Times New Roman"/>
          <w:sz w:val="28"/>
          <w:szCs w:val="28"/>
        </w:rPr>
        <w:t xml:space="preserve">          НГ</w:t>
      </w:r>
    </w:p>
    <w:p w:rsidR="00DD0A59" w:rsidRPr="00DD0A59" w:rsidRDefault="00D9501A" w:rsidP="00D950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нейтральная реакция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НР</w:t>
      </w:r>
    </w:p>
    <w:p w:rsidR="00DD0A59" w:rsidRPr="00DD0A59" w:rsidRDefault="00D9501A" w:rsidP="00D950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реакция</w:t>
      </w:r>
      <w:r>
        <w:rPr>
          <w:rFonts w:ascii="Times New Roman" w:hAnsi="Times New Roman" w:cs="Times New Roman"/>
          <w:sz w:val="28"/>
          <w:szCs w:val="28"/>
        </w:rPr>
        <w:tab/>
        <w:t>ПР</w:t>
      </w:r>
    </w:p>
    <w:p w:rsidR="00DD0A59" w:rsidRPr="00622612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12">
        <w:rPr>
          <w:rFonts w:ascii="Times New Roman" w:hAnsi="Times New Roman" w:cs="Times New Roman"/>
          <w:sz w:val="28"/>
          <w:szCs w:val="28"/>
        </w:rPr>
        <w:t xml:space="preserve">Итогом образования человека с умственной отсталостью, с ТМНР является нормализация его жизни. Под нормализацией понимается такой образ жизни, который является привычным и необходимым для подавляющего большинства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DD0A59" w:rsidRPr="00622612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12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детей с умеренной, тяжелой, глубокой умственной отсталостью, с ТМНР диктуют необходимость разработки специальной индивидуальной программы развития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DD0A59" w:rsidRPr="00DD0A59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12">
        <w:rPr>
          <w:rFonts w:ascii="Times New Roman" w:hAnsi="Times New Roman" w:cs="Times New Roman"/>
          <w:sz w:val="28"/>
          <w:szCs w:val="28"/>
        </w:rPr>
        <w:t xml:space="preserve">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отсталостью, с </w:t>
      </w:r>
      <w:r w:rsidRPr="00622612">
        <w:rPr>
          <w:rFonts w:ascii="Times New Roman" w:hAnsi="Times New Roman" w:cs="Times New Roman"/>
          <w:sz w:val="28"/>
          <w:szCs w:val="28"/>
        </w:rPr>
        <w:lastRenderedPageBreak/>
        <w:t>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</w:t>
      </w:r>
    </w:p>
    <w:p w:rsidR="00B87E3C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Текущая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B87E3C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 </w:t>
      </w:r>
    </w:p>
    <w:p w:rsidR="00DD0A59" w:rsidRPr="00DD0A59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DD0A59" w:rsidRPr="00DD0A59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Итоговая оценка качества освоения обучающимися с умеренной, тяжелой, глубокой умственной отсталостью, с ТМНРадаптированной основной общеобразовательной программы образованияосуществляется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 </w:t>
      </w:r>
    </w:p>
    <w:p w:rsidR="00DD0A59" w:rsidRPr="00DD0A59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отражает степень выполнения обучающимся СИПР, взаимодействие следующих компонентов:  </w:t>
      </w:r>
    </w:p>
    <w:p w:rsidR="00DD0A59" w:rsidRPr="00DD0A59" w:rsidRDefault="00DD0A59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что обучающийся знает и умеет на конец учебного периода,</w:t>
      </w:r>
    </w:p>
    <w:p w:rsidR="00DD0A59" w:rsidRPr="00DD0A59" w:rsidRDefault="00DD0A59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что из полученных знаний и умений он применяет на практике,</w:t>
      </w:r>
    </w:p>
    <w:p w:rsidR="00DD0A59" w:rsidRPr="00DD0A59" w:rsidRDefault="00DD0A59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насколько активно, адекватно и самостоятельно он их применяет.</w:t>
      </w:r>
    </w:p>
    <w:p w:rsidR="00DD0A59" w:rsidRPr="00DD0A59" w:rsidRDefault="00DD0A59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объект".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DD0A59" w:rsidRPr="00DD0A59" w:rsidRDefault="00DD0A59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59" w:rsidRPr="00DD0A59" w:rsidRDefault="00DD0A59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ab/>
      </w:r>
    </w:p>
    <w:p w:rsidR="00DD0A59" w:rsidRDefault="00DD0A59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3C" w:rsidRDefault="00B87E3C" w:rsidP="00DD0A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3C" w:rsidRPr="003F6E75" w:rsidRDefault="00B87E3C" w:rsidP="00B87E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75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B87E3C" w:rsidRPr="00B87E3C" w:rsidRDefault="00B87E3C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87E3C">
        <w:rPr>
          <w:rFonts w:ascii="Times New Roman" w:hAnsi="Times New Roman" w:cs="Times New Roman"/>
          <w:b/>
          <w:i/>
          <w:sz w:val="28"/>
          <w:szCs w:val="28"/>
        </w:rPr>
        <w:t>2.1. Программа развития базовых учебных действий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2.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Формирование учебного поведения:  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направленность взгляда (на говорящего взрослого, на задание);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умение выполнять инструкции педагога; 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использование по назначению учебных материалов;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умение выполнять действия по образцу и по подражанию.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3. Формирование умения выполнять задание: 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в течение определенного периода времени, 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от начала до конца,</w:t>
      </w:r>
    </w:p>
    <w:p w:rsidR="00B87E3C" w:rsidRPr="00DD0A59" w:rsidRDefault="00B87E3C" w:rsidP="00B87E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с заданными качественными параметрами.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 как на групповых и индивидуальных занятиях по учебным предметам, так и на специально организованных коррекционных занятиях в рамках учебного плана.  </w:t>
      </w:r>
    </w:p>
    <w:p w:rsidR="00B87E3C" w:rsidRPr="00DD0A59" w:rsidRDefault="00B87E3C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B87E3C" w:rsidRDefault="00B87E3C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87E3C">
        <w:rPr>
          <w:rFonts w:ascii="Times New Roman" w:hAnsi="Times New Roman" w:cs="Times New Roman"/>
          <w:b/>
          <w:i/>
          <w:sz w:val="28"/>
          <w:szCs w:val="28"/>
        </w:rPr>
        <w:t xml:space="preserve">2.2. Программы отдельных учебных предметов </w:t>
      </w:r>
    </w:p>
    <w:p w:rsidR="00B87E3C" w:rsidRPr="00DD0A59" w:rsidRDefault="00B87E3C" w:rsidP="00B87E3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РАЗВИТИЕ РЕЧИ И ОКРУЖАЮЩИЙ МИР</w:t>
      </w:r>
    </w:p>
    <w:p w:rsidR="00B87E3C" w:rsidRPr="00B87E3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E3C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- я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этюды с картинками, изображающими основные эмоции и их главные признаки (выражение глаз, положение губ, брове</w:t>
      </w:r>
      <w:r w:rsidR="00657D63">
        <w:rPr>
          <w:rFonts w:ascii="Times New Roman" w:hAnsi="Times New Roman" w:cs="Times New Roman"/>
          <w:sz w:val="28"/>
          <w:szCs w:val="28"/>
        </w:rPr>
        <w:t>й). Закрепление в речи обучающего</w:t>
      </w:r>
      <w:r w:rsidRPr="00DD0A59">
        <w:rPr>
          <w:rFonts w:ascii="Times New Roman" w:hAnsi="Times New Roman" w:cs="Times New Roman"/>
          <w:sz w:val="28"/>
          <w:szCs w:val="28"/>
        </w:rPr>
        <w:t>ся названий основных эмоциональных состояний: смеется, плачет, радуется, грустит.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обучающего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к своему внешнему виду: формирование умения смотреть на себя в зеркало, друг на друга, на взрослого, показывать и называть одежду (на себе, на картинке, разложенную на стуле).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 обучающим</w:t>
      </w:r>
      <w:r w:rsidR="00B87E3C" w:rsidRPr="00DD0A59">
        <w:rPr>
          <w:rFonts w:ascii="Times New Roman" w:hAnsi="Times New Roman" w:cs="Times New Roman"/>
          <w:sz w:val="28"/>
          <w:szCs w:val="28"/>
        </w:rPr>
        <w:t xml:space="preserve">ся рассказывание (с использованием вербальных и невербальных средств общения) стихов о личной гигиене, о предметах гигиены, а затем побуждение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 xml:space="preserve"> к самостоятельному рассказыванию. Игры-драматизации по содержанию стихов с использованием реальных предметов личной гигиены и предметов-заместителей.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игровые упражнения по лексическим темам "Моя одежда и обувь осенью, зимой", "Посуда для меня и для других людей".</w:t>
      </w:r>
    </w:p>
    <w:p w:rsidR="00B87E3C" w:rsidRPr="00B87E3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E3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Мои игрушки </w:t>
      </w:r>
    </w:p>
    <w:p w:rsidR="00657D63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с обучающим</w:t>
      </w:r>
      <w:r w:rsidR="00B87E3C" w:rsidRPr="00DD0A59">
        <w:rPr>
          <w:rFonts w:ascii="Times New Roman" w:hAnsi="Times New Roman" w:cs="Times New Roman"/>
          <w:sz w:val="28"/>
          <w:szCs w:val="28"/>
        </w:rPr>
        <w:t xml:space="preserve">ся игры с сюжетными игрушками, усложнение сюжета по сравнению со вторым классом. Игры-имитации (передача в движении образов кукол, животных, птиц). 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с обучающим</w:t>
      </w:r>
      <w:r w:rsidR="00B87E3C" w:rsidRPr="00DD0A59">
        <w:rPr>
          <w:rFonts w:ascii="Times New Roman" w:hAnsi="Times New Roman" w:cs="Times New Roman"/>
          <w:sz w:val="28"/>
          <w:szCs w:val="28"/>
        </w:rPr>
        <w:t xml:space="preserve">ся обучающая деятельность с реальными предметами, с предметами-заместителями. Игровые сюжеты (цепочки связанных по смыслу игровых действий) с образными игрушками и игровыми аналогами </w:t>
      </w:r>
      <w:r w:rsidR="00B87E3C" w:rsidRPr="00DD0A59">
        <w:rPr>
          <w:rFonts w:ascii="Times New Roman" w:hAnsi="Times New Roman" w:cs="Times New Roman"/>
          <w:sz w:val="28"/>
          <w:szCs w:val="28"/>
        </w:rPr>
        <w:lastRenderedPageBreak/>
        <w:t>реальных предметов. Проведение игр с несложным ролевым диалогом, называние себя в игровой роли в играх "Дочки-матери", "Автобус", "Улица" и др.</w:t>
      </w:r>
    </w:p>
    <w:p w:rsidR="00B87E3C" w:rsidRPr="00657D63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Моя семья 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 обучающим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рассматривание фотографий и соотнесение их с картинками и пиктогр</w:t>
      </w:r>
      <w:r>
        <w:rPr>
          <w:rFonts w:ascii="Times New Roman" w:hAnsi="Times New Roman" w:cs="Times New Roman"/>
          <w:sz w:val="28"/>
          <w:szCs w:val="28"/>
        </w:rPr>
        <w:t>аммами. Беседы о семье обучающего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(мама, папа, бабушка, дедушка, брат, сестра). Ролевые игры, отражающие доброе, заботливое отношение членов семьи друг к другу.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Чтение литературных произведений о семье, о детях в семье. После чтения литературных</w:t>
      </w:r>
      <w:r w:rsidR="00657D63">
        <w:rPr>
          <w:rFonts w:ascii="Times New Roman" w:hAnsi="Times New Roman" w:cs="Times New Roman"/>
          <w:sz w:val="28"/>
          <w:szCs w:val="28"/>
        </w:rPr>
        <w:t xml:space="preserve"> произведений беседы с обучающим</w:t>
      </w:r>
      <w:r w:rsidRPr="00DD0A59">
        <w:rPr>
          <w:rFonts w:ascii="Times New Roman" w:hAnsi="Times New Roman" w:cs="Times New Roman"/>
          <w:sz w:val="28"/>
          <w:szCs w:val="28"/>
        </w:rPr>
        <w:t>ся по их содержанию с использованием игрушек, картинок и пиктограмм. (Интеграция с уроками по предмету "Альтернативное чтение".)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обучающего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к общению с учителем, друг с другом (парное).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в несложный ролевый диалог, в котором необходимо назвать себя в игровой роли (игры "Дочки-матери", "Семья", "Семья идет в магазин" и др.).</w:t>
      </w:r>
    </w:p>
    <w:p w:rsidR="00B87E3C" w:rsidRPr="00657D63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Мой дом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игровые</w:t>
      </w:r>
      <w:r w:rsidR="00657D63">
        <w:rPr>
          <w:rFonts w:ascii="Times New Roman" w:hAnsi="Times New Roman" w:cs="Times New Roman"/>
          <w:sz w:val="28"/>
          <w:szCs w:val="28"/>
        </w:rPr>
        <w:t xml:space="preserve"> упражнения, в которых обучающий</w:t>
      </w:r>
      <w:r w:rsidRPr="00DD0A59">
        <w:rPr>
          <w:rFonts w:ascii="Times New Roman" w:hAnsi="Times New Roman" w:cs="Times New Roman"/>
          <w:sz w:val="28"/>
          <w:szCs w:val="28"/>
        </w:rPr>
        <w:t>ся знакомится с основными предметами быта и убранства дома (посуда, мебель, самые необходимые бытовые приборы, предметы народного творчества). Создание игровы</w:t>
      </w:r>
      <w:r w:rsidR="00657D63">
        <w:rPr>
          <w:rFonts w:ascii="Times New Roman" w:hAnsi="Times New Roman" w:cs="Times New Roman"/>
          <w:sz w:val="28"/>
          <w:szCs w:val="28"/>
        </w:rPr>
        <w:t>х ситуаций, в которых обучающий</w:t>
      </w:r>
      <w:r w:rsidRPr="00DD0A59">
        <w:rPr>
          <w:rFonts w:ascii="Times New Roman" w:hAnsi="Times New Roman" w:cs="Times New Roman"/>
          <w:sz w:val="28"/>
          <w:szCs w:val="28"/>
        </w:rPr>
        <w:t>ся знакомится с целевым назначением предметов быта (посуда столовая, чайная; мебель для кух</w:t>
      </w:r>
      <w:r w:rsidR="00657D63">
        <w:rPr>
          <w:rFonts w:ascii="Times New Roman" w:hAnsi="Times New Roman" w:cs="Times New Roman"/>
          <w:sz w:val="28"/>
          <w:szCs w:val="28"/>
        </w:rPr>
        <w:t>ни и комнат). Беседы с обучающим</w:t>
      </w:r>
      <w:r w:rsidRPr="00DD0A59">
        <w:rPr>
          <w:rFonts w:ascii="Times New Roman" w:hAnsi="Times New Roman" w:cs="Times New Roman"/>
          <w:sz w:val="28"/>
          <w:szCs w:val="28"/>
        </w:rPr>
        <w:t>ся об играх дома.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с основами безопасного поведения в доме (недопустимость игр с огнем, поведение на балконе и т.</w:t>
      </w:r>
      <w:r>
        <w:rPr>
          <w:rFonts w:ascii="Times New Roman" w:hAnsi="Times New Roman" w:cs="Times New Roman"/>
          <w:sz w:val="28"/>
          <w:szCs w:val="28"/>
        </w:rPr>
        <w:t xml:space="preserve"> д.). Рассматривание с обучающим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картинок, рассказывающих о поведении детей в подъезде, в лифте, на игро</w:t>
      </w:r>
      <w:r>
        <w:rPr>
          <w:rFonts w:ascii="Times New Roman" w:hAnsi="Times New Roman" w:cs="Times New Roman"/>
          <w:sz w:val="28"/>
          <w:szCs w:val="28"/>
        </w:rPr>
        <w:t>вой площадке. Беседы с обучающим</w:t>
      </w:r>
      <w:r w:rsidR="00B87E3C" w:rsidRPr="00DD0A59">
        <w:rPr>
          <w:rFonts w:ascii="Times New Roman" w:hAnsi="Times New Roman" w:cs="Times New Roman"/>
          <w:sz w:val="28"/>
          <w:szCs w:val="28"/>
        </w:rPr>
        <w:t>ся, побуждающие её к вербальному и невербальному общению по ситуациям, изображенным на картинках.</w:t>
      </w:r>
    </w:p>
    <w:p w:rsidR="00B87E3C" w:rsidRPr="00657D63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 людей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Экскурсии, во время которых обучающ</w:t>
      </w:r>
      <w:r w:rsidR="00657D63">
        <w:rPr>
          <w:rFonts w:ascii="Times New Roman" w:hAnsi="Times New Roman" w:cs="Times New Roman"/>
          <w:sz w:val="28"/>
          <w:szCs w:val="28"/>
        </w:rPr>
        <w:t>ий</w:t>
      </w:r>
      <w:r w:rsidRPr="00DD0A59">
        <w:rPr>
          <w:rFonts w:ascii="Times New Roman" w:hAnsi="Times New Roman" w:cs="Times New Roman"/>
          <w:sz w:val="28"/>
          <w:szCs w:val="28"/>
        </w:rPr>
        <w:t>ся знакомится с транспортными средствами, с улицей (вблизи от школы). Образовательные ситуации, в которых учитель о</w:t>
      </w:r>
      <w:r w:rsidR="00657D63">
        <w:rPr>
          <w:rFonts w:ascii="Times New Roman" w:hAnsi="Times New Roman" w:cs="Times New Roman"/>
          <w:sz w:val="28"/>
          <w:szCs w:val="28"/>
        </w:rPr>
        <w:t>рганизует совместное с обучающим</w:t>
      </w:r>
      <w:r w:rsidRPr="00DD0A59">
        <w:rPr>
          <w:rFonts w:ascii="Times New Roman" w:hAnsi="Times New Roman" w:cs="Times New Roman"/>
          <w:sz w:val="28"/>
          <w:szCs w:val="28"/>
        </w:rPr>
        <w:t>ся простейшее моделирование улицы с использованием игрушек: автомобилей, моделей светофоров, деревьев (из пластмассы и дерева) - на ковре, на плоскости стола по теме "Улица". Обыгрыва</w:t>
      </w:r>
      <w:r w:rsidR="00657D63">
        <w:rPr>
          <w:rFonts w:ascii="Times New Roman" w:hAnsi="Times New Roman" w:cs="Times New Roman"/>
          <w:sz w:val="28"/>
          <w:szCs w:val="28"/>
        </w:rPr>
        <w:t>ние постройки вместе с обучающим</w:t>
      </w:r>
      <w:r w:rsidRPr="00DD0A59">
        <w:rPr>
          <w:rFonts w:ascii="Times New Roman" w:hAnsi="Times New Roman" w:cs="Times New Roman"/>
          <w:sz w:val="28"/>
          <w:szCs w:val="28"/>
        </w:rPr>
        <w:t xml:space="preserve">ся, стимулируя малейшее проявление </w:t>
      </w:r>
      <w:r w:rsidR="00657D63">
        <w:rPr>
          <w:rFonts w:ascii="Times New Roman" w:hAnsi="Times New Roman" w:cs="Times New Roman"/>
          <w:sz w:val="28"/>
          <w:szCs w:val="28"/>
        </w:rPr>
        <w:t>его</w:t>
      </w:r>
      <w:r w:rsidRPr="00DD0A59">
        <w:rPr>
          <w:rFonts w:ascii="Times New Roman" w:hAnsi="Times New Roman" w:cs="Times New Roman"/>
          <w:sz w:val="28"/>
          <w:szCs w:val="28"/>
        </w:rPr>
        <w:t xml:space="preserve"> самостоятельности и речевого общения. (Интеграция с предметом "Математические представления и конструирование".)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Предметные, отобразительные и простейшие р</w:t>
      </w:r>
      <w:r w:rsidR="00657D63">
        <w:rPr>
          <w:rFonts w:ascii="Times New Roman" w:hAnsi="Times New Roman" w:cs="Times New Roman"/>
          <w:sz w:val="28"/>
          <w:szCs w:val="28"/>
        </w:rPr>
        <w:t>олевые игры, в которых обучающий</w:t>
      </w:r>
      <w:r w:rsidRPr="00DD0A59">
        <w:rPr>
          <w:rFonts w:ascii="Times New Roman" w:hAnsi="Times New Roman" w:cs="Times New Roman"/>
          <w:sz w:val="28"/>
          <w:szCs w:val="28"/>
        </w:rPr>
        <w:t xml:space="preserve">ся знакомится с профессиями врача, шофера в игровой ситуации. Обучающие игры с реальными предметами, с предметами-заместителями, называние их. Совместные игры с сюжетом из нескольких действий. Разыгрывание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ситуаций, в которых ребёнок отвечает на вопросы "Кто это?", "Что болит у мальчика?", "Что это?" и др.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Проигрывание ситуаций, игровых сюжетов о безопасности в доме, в природе и на улице: "Едем в гости", "Едем в парк", "Катаемся по городу", "Найдем пешеходный переход и перейдем улицу" и др.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Проигрывание ситуаций, игровых сюжетов о безопасности в доме, в природе и на улице: "Не играем с огнем", "Красный, зеленый свет", "Машины на дороге", "Найдем пешеходный переход и перейдем улицу" и др.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Целенаправленные наблюдения за пришкольной территорией и трудом взрослых на ней.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Составление двухсловных предложений, включающих усвоенные существительные в именительном падеже, указательные местоимения: указательное местоимение + именительный падеж существительного, произносимое с вопросительной интонацией  (Это автомобиль? Это светофор?); указательное местоимение + именительный падеж существительного (Вот светофор. Это пешеходный переход.)</w:t>
      </w:r>
    </w:p>
    <w:p w:rsidR="00B87E3C" w:rsidRPr="00657D63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Природные материалы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Расширение и у</w:t>
      </w:r>
      <w:r w:rsidR="00657D63">
        <w:rPr>
          <w:rFonts w:ascii="Times New Roman" w:hAnsi="Times New Roman" w:cs="Times New Roman"/>
          <w:sz w:val="28"/>
          <w:szCs w:val="28"/>
        </w:rPr>
        <w:t>точнение представлений обучающего</w:t>
      </w:r>
      <w:r w:rsidRPr="00DD0A59">
        <w:rPr>
          <w:rFonts w:ascii="Times New Roman" w:hAnsi="Times New Roman" w:cs="Times New Roman"/>
          <w:sz w:val="28"/>
          <w:szCs w:val="28"/>
        </w:rPr>
        <w:t>ся о воде, песке и других сыпучих материалах. Объяснение и показ, как можно взаимодействовать с ними в помещении (специально оборудованная среда) и на улице, какие предметы и орудия можно использовать.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практические действия с песком в столе-ванне.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с песком или манкой в глубоком подносе: рисование линий, следы от ладоней, рисование геометрических фигур. Называние и показ изображений и способов их выполнения. (Интеграция с уроками по предмету "Графика и письмо".)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Игровые упражнения и элементарное экспериментирование на у</w:t>
      </w:r>
      <w:r w:rsidR="00657D63">
        <w:rPr>
          <w:rFonts w:ascii="Times New Roman" w:hAnsi="Times New Roman" w:cs="Times New Roman"/>
          <w:sz w:val="28"/>
          <w:szCs w:val="28"/>
        </w:rPr>
        <w:t>точнение представлений обучающего</w:t>
      </w:r>
      <w:r w:rsidRPr="00DD0A59">
        <w:rPr>
          <w:rFonts w:ascii="Times New Roman" w:hAnsi="Times New Roman" w:cs="Times New Roman"/>
          <w:sz w:val="28"/>
          <w:szCs w:val="28"/>
        </w:rPr>
        <w:t>ся о свойствах воды с использованием стола-ванны, различных бытовых предметов, игрушек, природного материала. (Аква-, пескотерапи</w:t>
      </w:r>
      <w:r w:rsidR="00657D63">
        <w:rPr>
          <w:rFonts w:ascii="Times New Roman" w:hAnsi="Times New Roman" w:cs="Times New Roman"/>
          <w:sz w:val="28"/>
          <w:szCs w:val="28"/>
        </w:rPr>
        <w:t>я проводится учителем: обучающий</w:t>
      </w:r>
      <w:r w:rsidRPr="00DD0A59">
        <w:rPr>
          <w:rFonts w:ascii="Times New Roman" w:hAnsi="Times New Roman" w:cs="Times New Roman"/>
          <w:sz w:val="28"/>
          <w:szCs w:val="28"/>
        </w:rPr>
        <w:t>ся опускает в воду разные предметы, переливают ее из одной емкости в другую, набрав из ванны и т. д.)</w:t>
      </w:r>
    </w:p>
    <w:p w:rsidR="00B87E3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Обучение приемам самомассажа рук с использованием различных массажеров, как специальных (мячи, валики, кольца), так и импровизированных (шишки, каштаны, орехи). Обучение согревать руки в ванночке или в тазике с теплой водой, растирать их плотным махровым полотенцем досуха. С</w:t>
      </w:r>
      <w:r w:rsidR="00657D63">
        <w:rPr>
          <w:rFonts w:ascii="Times New Roman" w:hAnsi="Times New Roman" w:cs="Times New Roman"/>
          <w:sz w:val="28"/>
          <w:szCs w:val="28"/>
        </w:rPr>
        <w:t>тимулирование интереса обучающего</w:t>
      </w:r>
      <w:r w:rsidRPr="00DD0A59">
        <w:rPr>
          <w:rFonts w:ascii="Times New Roman" w:hAnsi="Times New Roman" w:cs="Times New Roman"/>
          <w:sz w:val="28"/>
          <w:szCs w:val="28"/>
        </w:rPr>
        <w:t>ся к овладению приемами самомассажа с помощью круп и плодов (рис, горох, фасоль), насыпанных в емкости, в упражнениях типа "Найди маленькие игрушки (монеты и т. п.) в песке (манке)".</w:t>
      </w:r>
    </w:p>
    <w:p w:rsidR="009F08B6" w:rsidRPr="00DD0A59" w:rsidRDefault="009F08B6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3C" w:rsidRPr="00657D63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 животных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Чтение литературных произведений о животных, птицах: стихи, короткие рассказы. Рассматривание фотографий, картинок о животных и птицах. Работа со знакомыми пиктограммами.</w:t>
      </w:r>
    </w:p>
    <w:p w:rsidR="00B87E3C" w:rsidRPr="00DD0A59" w:rsidRDefault="00657D63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желания обучающего</w:t>
      </w:r>
      <w:r w:rsidR="00B87E3C" w:rsidRPr="00DD0A59">
        <w:rPr>
          <w:rFonts w:ascii="Times New Roman" w:hAnsi="Times New Roman" w:cs="Times New Roman"/>
          <w:sz w:val="28"/>
          <w:szCs w:val="28"/>
        </w:rPr>
        <w:t>ся повторять за учителем фразы о повадках животных и птиц (с помощью вербальных и невербальных средств общения), подражать их голосам, называть их самостоятельно, используя звукоподражания и слова.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дикими животными (живут в лесу), обобщением "дикие животные", используя для этого объемные игрушки, картинки и пиктограммы.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Закрепление знаний пиктограмм из серии "Животные" и соотнесение их с картинками и объемными моделями.</w:t>
      </w:r>
    </w:p>
    <w:p w:rsidR="00B87E3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Воспитание заботливого отношения к животным и птицам и безопасного поведения в процессе практических действий с ними: кормление птиц, показ образца безопасного поведения с домашними животными, которых учащиеся встречают на экскурсиях и прогулках и т. п.</w:t>
      </w:r>
    </w:p>
    <w:p w:rsidR="00B87E3C" w:rsidRPr="00657D63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Мир растений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Наблюдения, игровые ситуации, отобразительные игры и этюды, в ходе которых обучающаяся знакомится с растениями. Формирование у представлений о том, что растения - живые организмы (им больно, они могут погибнуть, если за ними не ухаживать). Совместные наблюдения за ростом растений, которые находятся в классе, на улице.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Наблюдения и элементарные беседы о труде взрослых в природе. В специально созданных образовательных ситуациях привлечение обучающейся к выполнению элементарных трудовых поручений по уходу за растениями (вместе с учителем). Совместное рассматривание иллюстраций, на которых изображены растения. Называние их с использованием доступных речевых и неречевых средств. Знакомство с пиктограммами: "дерево", "елка", "цветок" и т. п.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Игры-имитации по словесной инструкции учителя, отражающие состояние растений (цветочек поник, цветок расцветает, на дереве появились листики и т. п.). (Интеграция с уроками по предмету  "Альтернативное чтение",  разд.  "Жестово-образные игры".)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Приборы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наблюдения за работой бытовых технических приборов, показ и краткий рассказ о правилах их использования, сообщение элементарных сведений о технике безопасности.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Отобразительные игры с использованием игровых аналогов технических приборов, включение их в различные игровые ситуации (при прямом и косвенном руководстве учителем). В совместных упражнениях проигрывание простых сюжетов: цепочки связанных по смыслу действий с образными игрушками и атрибутами для игры (кукольная одежда, игрушечная посуда, игрушечные бытовые приборы: пылесос, микроволновая печь, детский телефон и др.).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Явления природы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наблюдения за явлениями природы осенью, зимой (в зависимости от природных условии).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Вместе с обучающейся рассматривание земли на территории у школы.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Совместно наблюдение за движением солнца, рассматривание светильников в форме солнца, луны, знакомство с темной сенсорной комнатой. Занятия в условиях темной сенсорной комнаты с использованием панно "Звездное небо", звездной сети с контроллером, зеркального шара.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Расширение представлений обучающейся о погодных явлениях: тучи, дождь и снег. Показ и называние этих явлений на картинах и картинках, в видеосюжетах из жизни людей и животных в разные времена года и в разных природных условиях.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Закрепление представлений об одежде для разных погодных условии. В этюдах, пантомимах, жестово-образных играх, рисунках уточнение представлений учащихся о солнце, луне, туче, дожде, каплях, снеге и снежинках.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Чтение и разучивание потешек, песенок стихотворений, сказок о явлениях природы, о небесных светилах! (Интеграция с уроками по предметам "Альтернативное чтение", "Графика и письмо", "Математические представления и конструирование").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 цвета и звука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игровые упражнения с обучающейся, в которых ей необходимо узнать разнообразные звуки (шум дождя, шум воды, голоса птиц и зверей).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Музыкально-дидактические игры с музыкальными игрушками (свистулька, барабан, дудочка, гармошка и др.). Называние музыкальных инструментов ("барабан", "гармошка" и т. п.) и речевые средства общения. Игровые действия с музыкальными инструментами.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Знакомство с самодельными музыкальными инструментами: ложками, трещотками, баночками с разными сыпучими материалами (крупой, песком), колокольчиками и др. Игры на музыкальных инструментах. Узнавание их по звучанию и выбор соответствующей картинки, звукоподражание музыкальным инструментам.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в игре на различных музыкальных инструментах, движения (мимические и пантомимические), подпевание и подыгрывание учителю на барабане, металлофоне, дудочке, треугольнике, маракасе, шумовых ударных инструментах.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на самодельных музыкальных инструментах: ложках, трещотках, баночках с разными сыпучими материалами (крупой, песком), колокольчиками и др.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с обучающейся игры и предметно-практическая деятельность с цветом в природе (красный, желтый, белый). Упражнения и игры с предэталонами (выделение цвета, характерного для травы, солнца, воды, снега), эталонами цвета.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Дидактические игры и игровые упражнения на идентификацию предметов, ориентируясь на цвет (по образцу и словесной инструкции), сравнивая их (вместе с учителем) и устанавливая их сходство и различие: такой - не такой.</w:t>
      </w:r>
    </w:p>
    <w:p w:rsidR="00B87E3C" w:rsidRPr="00DD0A59" w:rsidRDefault="00B87E3C" w:rsidP="00F04E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АЛЬТЕРНАТИВНОЕ ЧТЕНИЕ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Звуки окружающей действительности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Восприятие различных звуков и шумов. Определение источника звука. Знакомство с характером звучащих предметов. Соотнесение звука и его источника. Дифференциация неречевых звуков по силе звучания (тихо - громко). Определение идентичных звуков. Имитация звуков окружающей действительности. Звукоподражание.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Закрепление умения выполнять упражнения на движения мимической мускулатуры по образцу и словесной инструкции (зажмурить глаза, надуть щеки, втянуть щеки, поднять и нахмурить брови).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для губ и языка перед зеркалом (по образцу и словесной инструкции учителя). (Интеграция с логопедическими занятиями.)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Игры-имитации, сопровождаемые текстом песен и стихотворений.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Двигательные упражнения типа "Покажи, как это делают..."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Речевые звуки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Концентрация внимания на говорящем. Понимание простых речевых инструкций. Различение звуков и простых звукосочетаний в речи в связи с наблюдениями окружающей действительности и играми.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Подвижные игры и упражнения. Координация речи с движением.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Совместное рассматривание картин и картинок с доступным содержанием: иллюстрации к сказкам, изображения игрушек, игровых ситуаций, природы, животных, прогулок в разное время года и др. Разыгрывание содержания картин и картинок с помощью персонажей пальчикового, настольного, перчаточного театра, кукол бибабо, наглядных объемных и плоскостных моделей.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Чтение учителем сказок, песенок, стихов (без показа иллюстраций) с последующим проведением игр, в которых обучающая узнаёт и называет (показывает, изображает) персонажи этих произведений.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Слово, слог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Практическое знакомство со словом как единицей речи.  Выработка умения повторять произносимые учителем слова. Выделение заданного слова в ряду других слов. Называние слов по заданию. Послоговое проговаривание слов.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Подвижные игры и упражнения. Координация речи с движением. Игры и игровые упражнения на развитие слуховой двигательной памяти и закрепление связи действий и движений с глаголами (называет учитель).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Игровые упражнения на развитие сенсомоторных взаимодействий: слухового и зрительного восприятия, движения, вокализации.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Привлечение обучающейся к слушанию аудиокниг: звучащие книги, запись текста на аудиокассете, на CD-диске.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Предложение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Знакомство с предложением. Повторение предложений за педагогом.  Составление предложений (по образцу, по сюжетной картинке, по демонстрируемому действию). Деление коротких предложений на слова.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Подвижные игры и упражнения.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Выполнение движений по подражанию и словесной инструкции.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Координация речи с движением.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Игры, имитирующие отдельные действия человека, животных, птиц и демонстрирующие основные эмоции человека, выполняющего те или иные действия.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Игры, имитирующие образы хорошо знакомых сказочных персонажей.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Игры-импровизации, в которых обучающаяся вместе с учителем выполняют действия по текстам коротких сказок, рассказов и стихов, отражающих тематику здоровья и здорового образа жизни, безопасного поведения, вежливого отношения людей друг к другу и т. п.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Различение слов, сходных по звуковому составу. Выделение часто повторяющегося звука из речевого потока. Выделение из слов некоторых гласных и согласных звуков (А, У, М и др.). Выделение слова, начинающегося с заданного звука, из нескольких слов. Выделение первого звука в слове. Правильное произношение звука в начале слова и изолированно.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Подвижные игры и упражнения. Координация речи с движением.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Создание игровых ситуаций, в которых обучающейся предлагается узнать сказки, потешки, стихотворения по иллюстрациям (художники Ю. Васнецов, В. Сутеев, Е. Чарушин и др.). Совместное обыгрывание ситуаций, изображенных на иллюстрациях (отобразительные игры), с использованием панто-мимических и речевых средств.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Зрительное восприятие и пространственная ориентировка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Прослеживание движений предметов. Нахождение источника звука или предмета в заданном направлении. Перемещение предмета в заданных направлениях. Передвижение в указанном направлении. Узнавание, различение и называние знакомых форм, цвета, параметров величины предметов. Узнавание, различение контуров силуэтов знакомых фигур и предметов, нахождение их в "зашумленном" изображении. Показ и называние частей тела; правой, левой руки; определение пространственного расположения предметов относительно себя. Ориентировка на поверхности стола парты; расположение на них предметов в соответствии с заданием (на краю, в середине).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Игровые ситуации на узнавание предмета, игрушки по описанию учителя (три-четыре наиболее характерных признака). Нахождение игрушки по картинкам (цветная картинка-иллюстрация, контурная картинка, картинка, нарисованная учителем для ученика, картинка, составленная из двух-четырех частей). Узнавание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учениками предмета, игрушки (целостное восприятие) по отдельным деталям, по характерным звукам (звучащие предметы, музыкальные инструменты, игрушки), на ощупь.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Совместное рассматривание картин и картинок с доступным им содержанием: иллюстрации к сказкам, изображения игрушек, игровых ситуаций, природы, животных, прогулок в разное время года и др. Разыгрывание содержания картин и картинок с помощью персонажей пальчикового, настольного, перчаточного театра, кукол бибабо, наглядных объемных и плоскостных моделей.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Произносительная сторона речи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Артикуляционные упражнения для всех органов артикуляции: губ, щек, языка, неба. Произнесение доступных по артикуляции согласных и гласных звуков (в процессе звукоподражаний, ситуативно, в составе слова и изолированно). Повторение за педагогом слов, совместное проговаривание чистоговорок, четверостиший с заданным звуком. Слушание аудиокассет и узнавание разнообразных звуков природы, улицы, голосов животных, птиц и др. Слушание звучания музыкальных инструментов и узнавание их: барабан, бубен, гармошка, балалайка и др. Выбор такого же музыкального инструмента или картинки с его изображением и называние его (если это доступно ученику).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игровые упражнения на развитие слухового восприятия, умения различать неречевые звуки и соотносить их с соответствующей картинкой, игрушкой, ситуацией. Развитие умения определять местонахождение источника звука, различать тихое и громкое, быстрое и медленное звучание. Формирование слухового внимания и реакции на звуковой и речевой сигнал. В различных образовательных ситуациях воспитание умения вслушиваться в речь, различать тихую и громкую речь.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Привлечение обучающейся к слушанию аудиокниг: звучащие книги, запись текста на аудиокассете, на CD-диске.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Образовательные ситуации для формирования у обучающейся навыка слушания сказок, стихов, потешек и называния героев (показ по иллюстрациям) произведений. Обучение договаривать стихи и потешки при прослушивании (сопряжено), а затем и самостоятельно рассказывать их.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 помощью персонажей пальчикового, настольного, перчаточного театров, кукол бибабо разыгрывание сказочных ситуаций. Привлечение обучающейся к изображению действий по прочитанному учителем тексту</w:t>
      </w:r>
    </w:p>
    <w:p w:rsidR="00B87E3C" w:rsidRPr="00DD0A59" w:rsidRDefault="00B87E3C" w:rsidP="00F04E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ГРАФИКА И ПИСЬМО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для развития тонкой моторики рук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на развитие произвольных движений рук, ног, головы, глаз, языка, пальцев и кистей рук по образцу и по словесной инструкции (отдельные, попеременные и последовательные движения). Тренировочные упражнения на согласование движения и дыхания (на вдохе и выдохе). Упражнения на развитие двигательной подражательности. (Интеграция с логопедическими занятиями).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Игровые упражнения на совершенствование навыков практического взаимодействия обучающейся с предметами, игрушками. Игровые упражнения на развитие умения узнавать предметы тактильно и на основе зрительного восприятия: "Найди такой же предмет", "Посади на клумбе вот такие цветы", "Составь узор" и др.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развитие общей и ручной моторики, на формирование праксиса позы (кинестетический фактор) (по образцу и словесной инструкции учителя).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на совершенствование общей и ручной моторики, развитие динамической организации движений (кинетической фактор) при последовательном их выполнении. (Интеграция с логопедическими занятиями.)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для кистей рук по образцу и словесной инструкции учителя: сжимание, разжимание, встряхивание и помахивание кистями с постепенным увеличением амплитуды движений в суставах и совершенствованием межанализаторного взаимодействия зрительного, слухового и тактильного анализаторов.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с пальчиками.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"Рисуночное письмо"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Практические упражнения с трафаретами: обводка и штриховка простыми, цветными карандашами, шариковыми ручками.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Тренировочные упражнения: рисование красками, фломастерами, карандашами, мелом без задания ("что получилось") и по заданию предметов округлой формы, состоящих из частей одинаковой формы, но разных по величине (в совместной деятельности с учителем и по подражанию его действиям).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приемами рисования восковыми мелками. Закрашивание краской листа бумаги (широкой кистью, тампонами из поролона, губкой), на котором предварительно выполнены рисунки восковым мелком или свечой (картинки с сюрпризом: "Матрешка", "Неваляшка", "Снеговик" и др.). Выбор изображенной игрушки из ряда других.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Рисование красками, используя приемы примакивания (трава, заборчик, листочки) и касания кончиком кисти ("В доме зажглись огни", "Горошки на платье", "Набухли почки", "Распустились листочки", "Салют"), составление узоров из точек и мазков на полоске.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Жестово-образные игры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с обучающейся игры с сюжетными игрушками, игры-имитации (передача в движении образов кукол, животных, птиц, выполняющих различные гигиенические процедуры и действия по уходу за собой).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Игры, имитирующие отдельные действия человека, животных, птиц и демонстрирующие основные эмоции человека, выполняющего те или иные действия.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Игры, имитирующие образы хорошо знакомых сказочных персонажей.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Бессловесные игры-импровизации с одним персонажем по текстам стихов и потешек. (Интеграция с уроками по предмету "Развитие речи и окружающий мир".)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на сохранение равновесия, управление своим шагом, сохранение движения и покоя с музыкальным сопровождением и без него: "Я несу тяжелое ведро, я несу легкое ведро", "Перейди речку по камешкам", "Дождь", "Замерзли - согрелись", "Поездка на поезде" и т. п.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Совместное с учителем инсценирование фрагментов сказок, стихотворений о животных и птицах.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Игровые упражнения на узнавание животных и птиц по их объемным и плоскостным моделям, называние их, показ пиктограмм. Побуждение обучающейся к повторению за учителем фраз о повадках животных и птиц (с помощью вербальных и невербальных средств общения), подражанию их голосам.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Письменные упражнения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"Письмо" точек (различные техники).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"письмом" вертикальных линий (прямых и извилистых) с использованием различных техник.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"Письмо" на листе бумаги сначала горизонтальных (прямых и извилистых) линий, затем вертикальных (создание клеток, ячеек на листе).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"Письмо" горизонтальных линий по точкам, нанесенным учителем на листе бумаги.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"Письмо" линий по пунктирам на грифельной доске мелом.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Ритмические упражнения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Игра на различных детских и самодельных музыкальных инструментах (барабан, металлофон, треугольник, маракасы, шумовые ударные инструменты), в ходе которой движениями (мимическими и пантомимическими), подпеванием и пристукиванием ногой передают ритмическую картину, звучания музыкального инструмента.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Ритмичные удары, выполняемые обучающейся, с использованием самодельных музыкальных инструментов: ложек, трещоток, баночек с разными сыпучими материалами (крупой, песком), колокольчики и др. в одной тональности с учителем.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Музыкально-ритмические игры: "Ветерок-ветер", "Зайка скачет, чешет ушко" (умывается), "Кошка умывается, гуляет, царапается", "Мишки бегают", "Мишки и мышки", "Мишки ходят", "Мышки", "Петушок веселится", "Петушок ходит, клюет, машет крыльями", "Птичка летает", "Снежинки танцуют", а также хороводные игры, основанные на пестушках и закличках.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дидактические музыкальные игры: "Громко и тихо", "Догадайся, кто поет", "Звуки шумовые и музыкальные", "Колобок", "Подбери инструмент к картинке" и др.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"Письмо" точек пальцем на манке или песке, фломастерами, маркерами на листе бумаги под ритмичные удары музыкальных инструментов или хлопки учителя.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"Письмо" горизонтальных и вертикальных линий пальцем на манке или песке, фломастерами, маркерами на листе бумаги, на грифельной доске мелом в определенном временном параметре - ритмичные удары: хлопки, удары в барабан, деревянным (музыкальным) молоточком по столу и т. п.</w:t>
      </w:r>
    </w:p>
    <w:p w:rsidR="00B87E3C" w:rsidRPr="00DD0A59" w:rsidRDefault="00B87E3C" w:rsidP="00ED2B7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МАТЕМАТИЧЕСКИЕ ПРЕДСТАВЛЕНИЯ И КОНСТРУИРОВАНИЕ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упражнения на ознакомление со свойствами и качествами конструктивных материалов и расположением их в пространстве. 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игры на формирование у обучающейся умений анализировать и передавать в постройках взаимное расположение частей предмета.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Игры со строительными материалами и дидактическими игрушками (сборно-разборными, мозаикой, палочками).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Конструирование по образцу и по словесной инструкции знакомых объектов: гараж, ворота, забор. Совместное обыгрывание постройки. Обучение конструированию одно-двухэтажного дома из различных строительных наборов. Счет этажей. Определение верхнего и нижнего этажа (внизу - наверху).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игры со сборно-разборными игрушками, с разрезными картинками, с вырубными сюжетными картинками.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Обучение складыванию разрезных картинок из двух-трех частей по образцу иллюстрированных кубиков из четырех частей (в соответствии с изучаемыми лексическими темами - предметные изображения).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Конструирование вместе с обучающейся плоскостного изображения предметов, геометрических фигур из палочек разного размера (по рисунку-образцу и по словесной инструкции): елка, домик, квадрат и т. п.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Конструирование с обучающейся объектов из тематических конструкторов и мозаик.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Конструктивные игры с фигурами из дерева, пластмассы, полимерных материалов: "Гараж для автомобиля", "Забор из кирпичиков и кубиков", "Мебель для матрешки (куклы, зайчика)", "Построим башню: кубик на кубик", "Сделай, как у меня", "Скамейка для зайчика", "Спрячь матрешку (куклу) в дом" и др.</w:t>
      </w:r>
    </w:p>
    <w:p w:rsidR="00B87E3C" w:rsidRPr="00F04E26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26">
        <w:rPr>
          <w:rFonts w:ascii="Times New Roman" w:hAnsi="Times New Roman" w:cs="Times New Roman"/>
          <w:b/>
          <w:sz w:val="28"/>
          <w:szCs w:val="28"/>
          <w:u w:val="single"/>
        </w:rPr>
        <w:t>Количественные представления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Выделять один и много предметов по подражанию и образцу, понимать слова "один", "много", "ни одного". Находить один и много предметов в специально подготовленной обстановке. Различать предметные  множества по количеству: много, мало; употреблять слова "много", "мало".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обучающейся представлений о том, что любая совокупность объектов может быть сосчитана. Игровые упражнения, включающие счет объектов в любом порядке.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Практические упражнения на выделение количества: много, мало, пусто, один, два (с использованием плодов, воды, геометрических фигур, игрушек, картинок).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Объединять одинаковые предметы в предметные множества.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Образование чисел 2 - 5. Счёт прямой и обратный. Выкладывание числового ряда в прямом и обратном порядке. Соотнесение определенного количества предметов и цифры. Пересчет предметов, называние конечного результата счета.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действия с множествами, а также действия присчитывания с использованием объемного и плоскостного счетного материала.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Игровые упражнения на формирование представлений о составе числа.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Игровые упражнения на выделение количества предметов (один, два, много) на основе тактильного обследования по типу игры "Чудесный мешочек".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количеством в пределах пяти.  Упражнения на выбор определённого количества предметов (игрушки, картинки и т. п.) из множества. Выкладывание цифр "1", "2", "3", "4", "5" из палочек, веревки, лепка из пластилина или пата, зарисовка на доске, на бумаге. "Письмо" цифр "1", "2", "3", "4", "5" по трафаретам и по точкам. Упражнения в самостоятельном письме цифр на доске, на листе бумаги, в тетради.</w:t>
      </w:r>
    </w:p>
    <w:p w:rsidR="00B87E3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Закрепление практических действий с песком в столе-ванне. Игры и игровые упражнения на сравнение одинаковых объемов песка, находящегося в разном физическом состоянии (сухой и мокрый): обучающаяся с помощью барического чувства определяет, какая емкость тяжелее.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о форме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и упражнения на закрепление сформированных ранее представлений обучающейся о геометрической форме.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Упражнения с Монтессори-материалами, игровые упражнения с полифункциональными модульными наборами типа "Радуга", "Гномик", "Горка" и др.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Дидактические игры и игровые упражнения на идентификацию предметов с ориентировкой на форму (по образцу и словесной инструкции), сравнение их и установление сходства и различия: такой - не такой.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Рисование геометрических фигур на манке, песке (насыпанных на подносы), на бумаге, на грифельной доске и т. п. (Интеграция с уроками по предмету "Графика и письмо".)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о величине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игры, игровые упражнения и наблюдения на сопоставление двух объектов по величине (большой - маленький, длинный - короткий), используя приемы наложения и приложения.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Знакомство учащихся с величинными представлениями: толстый - тонкий. Пиктограммы "толстый", "тонкий". (Интеграция с уроками по предмету "Альтернативное чтение".)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Выполнение заданий на раскрашивание, штриховку, обводку по трафаретам изображений различной величины, по опорным точкам (вместе с учителем и самостоятельно).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Практические действия, игры и игровые упражнения на формирование представлений об относительности (транзитивности) величины (толстый гриб далеко - тонкий гриб близко и т.п.).</w:t>
      </w:r>
    </w:p>
    <w:p w:rsidR="00B87E3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Практические действия, игры и игровые упражнения на формирование представлений об относительности (транзитивности) величины (высокий дом далеко - низкий близко).</w:t>
      </w:r>
    </w:p>
    <w:p w:rsidR="00ED2B77" w:rsidRPr="00DD0A59" w:rsidRDefault="00ED2B77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>Пространственные представления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Практические действия, игры и игровые упражнения на перемещение и ориентировку в пространстве. Побуждение ребёнка к использованию вербальных и невербальных средств для передачи пространственных отношений. Активное использование конструктивных игр, игр с полифункциональным оборудованием. Знакомство с пиктограммами "большой", "маленький", "длинный", "короткий". (Интеграция с уроками по предмету "Альтернативное чтение".)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Игры с логическими блоками Дьенеша: раскладывание фигур в соответствующих по цвету кругах, выкладывание из них дорожки (по цвету) и т. п.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>Временные представления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Совместные наблюдения за погодными явлениями; выделение контрастных времен года по наиболее характерным признакам и называние их, а также изображение погодных явлений, людей и животных (в разное время суток) с помощью мимики и пантомимики.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астрономическими объектами в виде светильников, моделей астрономических символов: солнце, луна. Использование их в театрализованных играх.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Игровые упражнения, рассматривание иллюстраций, изображающих солнце и луну, соотнесение их с частями суток - день и ночь.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Занятия в темной сенсорной комнате с использованием интерактивных панно и светильников (занятия проводят учитель и педагог-психолог) и т. д.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Объяснение обучающейся значений слов сегодня, завтра, используя конкретные примеры из их жизни.</w:t>
      </w:r>
    </w:p>
    <w:p w:rsidR="00B87E3C" w:rsidRPr="00DD0A59" w:rsidRDefault="00B87E3C" w:rsidP="005351D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МУЗЫКА И ДВИЖЕНИЕ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Слушание и пение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Пение под музыку своего имени. Слушание музыкальных произведений. Слушание звучания музыкальных инструментов. Слушание и пение попевок. Слушание и различение музыкальных игрушек. Слушание звучания детских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музыкальных инструментов. Слушание аудиозаписей и узнавание разнообразных звуков. Упражнения на развитие слухового внимания и сосредоточения.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Музыкально-ритмические движения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Совместное исполнение хороводных песенок. Бессловесные игры-импровизации с музыкальным сопровождением с участием одного персонажа по текстам песенок. Игры под музыку, включающие противоположные действия, крупные и мелкие движения. Музыкально-дидактические игры с музыкальными инструментами. Игры с музыкальным сопровождением на сохранение равновесия. Упражнения на общую моторику. Двигательные речевые упражнения.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на музыкальных инструментах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Музыкально-дидактические игры с музыкальными игрушками (барабан, дудочка, гармошка и т.д.) для развития аудиального восприятия. Обучение сопровождению игры на музыкальных инструментах. Игры на самодельных музыкальных инструментах.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ЗДОРОВЬЕ И ОСНОВЫ БЕЗОПАСНОСТИ ЖИЗНЕДЕЯТЕЛЬНОСТИ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Здоровье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Что такое здоровье? Чистота - залог здоровья. Режим дня. Личная гигиена. Уход за зубами, волосами, ногтями, ушами. Здоровье и болезнь. Вредные и полезные привычки. 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Безопасные и опасные ситуации. Опасности в окружающем мире. Сигналы вызова аварийных служб. Опасные игры. 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Опасность на улице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Улица полна неожиданностей. Правила поведения на дороге. Где и как переходить улицу? В гостях у светофора. Где можно и где нельзя играть? Опасные ситуации на дороге.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Транспорт и правила поведения в нем. Мы пассажиры.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Мы идем в школу. Движение по мокрой и скользкой дороге.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Животные вокруг нас. Собака: друг или враг? Меры безопасности при общении с домашними животными.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Опасность дома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Что вокруг нас может быть опасным? Если ты один дома.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От чего может возникнуть пожар? Электричество. Газ. Огонь в доме. Основные правила поведения при пожаре. Если горит у соседей.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Острые и режущие предметы. Средства бытовой химии и лекарства.</w:t>
      </w:r>
    </w:p>
    <w:p w:rsidR="00B87E3C" w:rsidRPr="00DD0A59" w:rsidRDefault="00B87E3C" w:rsidP="005351D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Одежда и обувь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Умение различать виды одежды. Рассматривание  одежды, которую носят осенью. Рассматривание иллюстраций, на которых изображены люди в одежде в осенний (зимний) период. Игры и упражнения на запоминание одежды. Соотнесение  изменения в природе с одеждой на людях. Игры и игровые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упражнения на запоминание демисезонной одежды. Способы ухода за одеждой (чистка, стирка). Средства по уходу за одеждой. Оборудование для стирки одежды (стиральная машина).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Питание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Уточнение и запоминание учащимися режима питания (завтрак, обед, полдник, ужин). Рассматривание иллюстраций, картинок, на которых изображены дети в различные часы приёма пищи. Рассказ учителя о необходимости и важности приёма пищи в определённое время суток, о значении питания в жизни человека. Подбор картинок с изображением продуктов для завтрака. Создание образовательных условий для практических занятий по сервировке стола к обеду. Воспитание аккуратного,  бережного отношения к посуде и навыков её безопасного использования.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Жилище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учащихся с обобщённым понятием "жилище". Жилище человека (дом, квартира). Рассматривание дома, квартиры на иллюстрациях, просмотр видеофильмов. Помещения в доме (комната, кухня, спальня). Практические упражнения, дидактические и ролевые игры, способствующие усвоению учащимися понятий "дом", "квартира".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Семья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Обучение учащихся называнию собственного имени и фамилии, имён членов семьи. Рассматривание семейных фотографий и называние членов семьи. Обучение учащихся умениям различать членов семьи. Рассматривание иллюстрации "Семья". Показ членов семьи на иллюстрации по просьбе учителя.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поведения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учащихся с правилами обращения к взрослым людям. Формирование у детей уважительного отношения к людям, старшим по возрасту. Чтение учителем художественной литературы, просмотр видеофильма.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Транспорт </w:t>
      </w:r>
    </w:p>
    <w:p w:rsidR="005351DC" w:rsidRDefault="00B87E3C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Обучение учащихся умениям показывать и называть транспорт. Виды пассажирского транспорта. Обучение учащихся правильному поведению при посадке в пассажирский транспорт и выходе из него. Дидактические игры на формирование умения определять вид транспорта, по словесной инструкции учителя.</w:t>
      </w:r>
    </w:p>
    <w:p w:rsidR="00B87E3C" w:rsidRPr="00DD0A59" w:rsidRDefault="00B87E3C" w:rsidP="005351D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РУЧНОЙ ТРУД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бумагой и картоном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материалами (цветная бумага различной фактуры, цветной картон).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инструментами (шило, ножницы), их назначением и способом работы с ними.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со скрепляющими материалами (клей, клейстер, скотч и др.).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Сборка и наклеивание: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Для предметной аппликации: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Накладывание и приклеивание детали к фону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накладывание и приклеивание детали на трафарет (окошко на домик)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накладывание и приклеивание одной детали к другой (приклеивание шляпки к готовой ножке грибка)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Составление и приклеивание изображения из двух и более частей: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составление и приклеивание изображения из деталей одинакового цвета, формы и величины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составление и приклеивание изображения из деталей разного цвета, формы и величины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Для декоративной аппликации: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составление узора по заданной схеме и (или) самостоятельно из геометрических или растительных форм, путем чередования их по цвету, форме, величине (на полосе, в квадрате, в круге)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Для сюжетной аппликации: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выбор одного из предложенных сюжетов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расположение частей сюжета на поверхности листа (справа, слева, вверху, внизу, в середине, в углу и т.п.)</w:t>
      </w:r>
    </w:p>
    <w:p w:rsidR="00B87E3C" w:rsidRPr="00DD0A59" w:rsidRDefault="00B87E3C" w:rsidP="005351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дополнение заданного сюжета отдельными деталями, изготовление сюжетной аппликации по замыслу.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различными материалами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материалами (разноцветная фольга и пленка, нитки, вата, различная по текстуре ткань, кожа, мех, обрезки лент и веревок; природные материалы (шишки, семена, трава, мох, соломка, желуди, листья, орехи, ракушки, песок, камушки, сосновые иголки и др., различные крупы, пробки, скорлупа и т.п.) и их свойствами.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Знакомство с инструментами (шило, ножницы), их назначением и способом работы с ними. Знакомство со скрепляющими материалами (клей, клейстер, скотч и др.).</w:t>
      </w:r>
    </w:p>
    <w:p w:rsidR="00B87E3C" w:rsidRPr="005351DC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пластичными материалами 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Свойства пластичных материалов (пластилин, солёное тесто). Различные приёмы лепки.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Изготовление изделий из солёного теста по образцу, собственному замыслу.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Лепка знакомых предметов, объектов из двух кусков пластилина (солёного теста) - (чашка с ручкой, корзина и др.).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Лепка более сложной формы предметов и объектов из 3-5 частей (рыбка, утенок, зайчик, кувшин с ручкой).</w:t>
      </w:r>
    </w:p>
    <w:p w:rsidR="00B87E3C" w:rsidRPr="00DD0A59" w:rsidRDefault="00B87E3C" w:rsidP="00B87E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3C" w:rsidRDefault="00B87E3C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87E3C">
        <w:rPr>
          <w:rFonts w:ascii="Times New Roman" w:hAnsi="Times New Roman" w:cs="Times New Roman"/>
          <w:b/>
          <w:i/>
          <w:sz w:val="28"/>
          <w:szCs w:val="28"/>
        </w:rPr>
        <w:t xml:space="preserve">2.3. Программа духовно-нравственного развития, воспитания обучающегося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Программа нравственного развития направлена на обеспечение личностного и социокультурного развития обучающихся с умеренной, тяжелой, глубокой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умственной отсталостью, с ТМНР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 основу данной программы положены ключевые воспитательные задачи, базовые национальные ценности российского общества, общечеловеческие ценности в контексте формирования у обучающихся нравственных чувств, нравственного сознания и поведения.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Программа предлагает следующие направления нравственного развития обучающихся: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Осмысление ценности жизни (своей и окружающих). Развитие способности замечать и запоминать происходящее, радоваться новому дню, замечая какие события, встречи, изменения происходят в жизни; на доступном уровне осознавать значимость этих событий для каждого по отдельности и для всех людей.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Отношение к себе и к другим, как к самоценности. Воспитание чувства уважения к друг другу, к человеку вообще. Формирование доброжелательного отношения к окружающим,  умение устанавливать контакт, общаться и взаимодействовать с людьми. Поддержание у ребенка положительных эмоций и добрых чувств в отношении окружающих с использованием общепринятых форм общения, как вербальных, так и невербальных. Независимо от внешних проявлений инвалидности, взрослые, сопровождающие обучение и воспитание ребенка, общаются с ним как с обычным ребенком, без проявлений жалости, которая унижает человеческое достоинство развивающейся личности. Отношение к учащемуся с уважением его достоинства - является основным требованием ко всем работникам организации. Взрослый, являясь носителем нравственных ценностей, служит эталоном, примером для детей.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Осмысление свободы и ответственности. Дети учатся выбирать деятельность, выбирать способ выражения своих желаний. Делая выбор, они учатся принимать на себя посильную ответственность и понимать результаты своих действий. К примеру, нужно приготовить еду, чтобы утолить голод, но можно не готовить - тогда мы останемся голодными. Ребенок, на доступном ему уровне, учится предвидеть последствия своих действий, понимать, насколько его действия соотносятся с нормами и правилами жизни людей. Выбирая ту или иную деятельность, не всегда желаемую, но необходимую, ребенок учится управлять своими эмоциями и поведением, у него формируются волевые качества.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Укрепление веры и доверия. Выполняя поручения или задания, ребенок учится верить в то, что "я смогу научиться делать это самостоятельно", в то, что "мне помогут, если у меня не получится" и в то, что "даже если не получится - меня все равно будут любить и уважать". Взрослые (педагоги, родители) создают ситуации успеха, мотивируют стремление ребенка к самостоятельным действиям, создают для него атмосферу доверия и доброжелательности.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доверия к окружающим у ребенка с ТМНР происходит посредством общения с ним во время занятий, внеурочной деятельности, а также  ухода: при кормлении, переодевании, осуществлении гигиенических процедур. В процессе ухода ребенок включается в общение со взрослым, который своим уважительным отношением (с эмпатией) и доброжелательным  общением, вызывает у ребенка доверие к себе и желание взаимодействовать. Уход следует рассматривать как часть воспитательного процесса, как способ коммуникации и взаимодействия с ребенком. Деятельность работника, осуществляющего уход, не должна сводиться к механическим действиям.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Взаимодействие с окружающими на основе общекультурных норм и  правил социального поведения. Усвоение правил совместной деятельности происходит в процессе специально организованного общения, в игре, учебе, работе, досуге. Для этого важны эталоны поведения, ориентиры ("подсказки") и др. Таким эталоном для ребенка являются люди, живущие с ним рядом (носители гуманистических ценностей и социально одобряемых норм поведения). Ребенку с нарушением интеллекта трудно понять смысл и содержание нравственных категорий, поэтому их усвоение возможно только на основе общения, совместной деятельности, подражания взрослым. Ребенок "впитывает в себя" примеры и возможные способы реагирования на различные ситуации повседневной жизни, копируя и примеряя на себя поведение взрослых.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Важно, чтобы педагог, который работает с детьми с инвалидностью, помнил о том, что независимо от степени выраженности нарушений каждый человек уникален, он равноправный член общества. Во время общения с ребенком возникают разные ситуации, в которых педагог должен проявлять спокойствие, терпение, настойчивость, доброжелательность. От реакции педагога зависит то, как ребенок станет в дальнейшем относиться к себе и к окружающим. Например, если кто-то из детей громко кричит и проявляет агрессию, другие дети, наблюдая за реакциями взрослого, учатся терпению и уважению к сверстнику, независимо от его поведения. Некоторые дети проявляют инициативу: подходят к однокласснику, пытаются ему помочь, успокаивают, протягивают игрушку, гладят по голове и т.д.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Ориентация в религиозных ценностях и следование им на доступном уровне предпочтительна для семейного воспитания, но, по согласованию с родителями, возможна в образовательной организации.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ходе: подготовки и участии в праздниках, посещения храма, паломнических поездок и т.д. Ребенку с нарушениями интеллектуального развития сложно постичь смысл религиозного учения и понять, почему верующие празднуют тот или иной праздник, почему ведут себя определенным образом в храме, что происходит во время богослужения. Участвуя в религиозных событиях, дети усваивают нормы поведения, связанные с жизнью верующего человека.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Программа выполняется в семье, на занятиях по предмету "Окружающий социальный мир" и в рамках внеурочной деятельности. Основными организационными формами внеурочной деятельности, через которые реализуется содержание программы, являются: оздоровительные лагеря, проекты, экскурсии, праздники, походы и др.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3C" w:rsidRDefault="00B87E3C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87E3C">
        <w:rPr>
          <w:rFonts w:ascii="Times New Roman" w:hAnsi="Times New Roman" w:cs="Times New Roman"/>
          <w:b/>
          <w:i/>
          <w:sz w:val="28"/>
          <w:szCs w:val="28"/>
        </w:rPr>
        <w:t xml:space="preserve">2.4. Программа формирования экологической культуры, здорового  и безопасного образа жизни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здорового и безопасного образа жизни нацелена на развитие стремления у обучающихся с умеренной, тяжелой, глубокой умственной отсталостью, с ТМНР вести здоровый образ жизни и бережно относиться к природе. Программа направлена на решение следующих задач: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формирование и развитие познавательного интереса и бережного отношения к природе; формирование знаний о правилах здорового питания; использование оптимальных двигательных режимов (физкультуры и спорта) для обучающихся с учетом их возрастных, психофизических особенностей;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формирование осознанного отношения к собственному здоровью на основе соблюдения правил гигиены, здоровье сбережения, режима дня;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формирование негативного отношения к факторам, нарушающим здоровье обучающихся: сниженная двигательная активность, курение, алкоголь, наркотики, инфекционные заболевания, нарушение правил гигиены, правильного питания и др.; 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формирование готовности ребенка безбоязненно обращаться к врачу по любым вопросам, связанным с особенностями состояния здоровья;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формирование умений безопасного поведения в окружающей среде, простейших умений поведения в экстремальных (чрезвычайных) ситуациях.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С учетом индивидуальных образовательных потребностей обучающихся задачи программы конкретизируются в СИПР и реализуются на уроках по предметам: "Окружающий природный мир", "Человек", в ходе коррекционных занятий, а также в рамках внеурочной деятельности.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Основными организационными формами внеурочной деятельности, на основе которых реализуется содержание программы, являются: режим труда и отдыха, проекты, спортивно-развлекательные мероприятия, дни здоровья, беседы, походы и др.</w:t>
      </w:r>
    </w:p>
    <w:p w:rsidR="00ED2B77" w:rsidRDefault="00ED2B77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87E3C" w:rsidRDefault="00B87E3C" w:rsidP="00B87E3C">
      <w:pPr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87E3C">
        <w:rPr>
          <w:rFonts w:ascii="Times New Roman" w:hAnsi="Times New Roman" w:cs="Times New Roman"/>
          <w:b/>
          <w:i/>
          <w:sz w:val="28"/>
          <w:szCs w:val="28"/>
        </w:rPr>
        <w:t xml:space="preserve">2.5. Программа коррекционной работы </w:t>
      </w:r>
    </w:p>
    <w:p w:rsidR="001F0CFF" w:rsidRDefault="001F0CFF" w:rsidP="001F0CFF">
      <w:pPr>
        <w:ind w:firstLine="397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lastRenderedPageBreak/>
        <w:t xml:space="preserve">Цель коррекционной работы Целью программы коррекционной работы является обеспечение успешности освоения АООП обучающимися с умственной отсталостью (интеллектуальными нарушениями). Коррекционная работа представляет собой систему комплексного психолого-медико- 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</w:t>
      </w:r>
    </w:p>
    <w:p w:rsidR="001F0CFF" w:rsidRDefault="001F0CFF" w:rsidP="001F0CFF">
      <w:pPr>
        <w:ind w:firstLine="397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Задачи коррекционной работы: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обучающихся (в соответствии с рекомендациями психолого-медико- педагогической комиссии);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реализация системы мероприятий по социальной адаптации обучающихся с умственной отсталостью (интеллектуальными нарушениями);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психолого-педагогическим, социальным, правовым, медицинским и другим вопросам, связанным с их воспитанием и обучением.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Принципы коррекционной работы: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Принцип системности -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Принцип непрерывности обеспечивает проведение коррекционной работы на всем протяжении обучения школьника с учетом изменений в их личности.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lastRenderedPageBreak/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1F0CFF" w:rsidRDefault="001F0CFF" w:rsidP="001F0CF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в рамках психологического и социально-педагогического сопровождения обучающихся.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Основными направлениями коррекционной работы являются: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1. ДИАГНОСТИЧЕСКАЯ РАБОТА, </w:t>
      </w:r>
      <w:r>
        <w:rPr>
          <w:rFonts w:ascii="Times New Roman" w:hAnsi="Times New Roman" w:cs="Times New Roman"/>
          <w:sz w:val="28"/>
        </w:rPr>
        <w:t xml:space="preserve">которая </w:t>
      </w:r>
      <w:r w:rsidRPr="001F0CFF">
        <w:rPr>
          <w:rFonts w:ascii="Times New Roman" w:hAnsi="Times New Roman" w:cs="Times New Roman"/>
          <w:sz w:val="28"/>
        </w:rPr>
        <w:t xml:space="preserve">обеспечивает выявление особенностей развития и здоровья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Проведение диагностической работы предполагает осуществление: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1) психолого-педагогического и медицинского обследования с целью выявления их особых образовательных потребностей: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развития эмоционально-волевой сферы и личностных особенностей обучающихся;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определение социальной ситуации развития и условий семейного воспитания ученика;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2) мониторинга динамики развития обучающихся, их успешности в освоении АООП;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3) анализа результатов обследования с целью проектирования и корректировки коррекционных мероприятий.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В процессе диагностической работы используются следующие формы и методы: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сбор сведений о ребенке у педагогов, родителей (беседы, анкетирование, интервьюирование),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психолого-педагогический эксперимент,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наблюдение за учениками во время учебной деятельности,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lastRenderedPageBreak/>
        <w:t xml:space="preserve">― беседы с учащимися, учителями и родителями,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изучение работ ребенка (тетради, рисунки, поделки и т. п.) и др.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оформление документации (психолого-педагогические карты учащихся и др.).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F0CFF">
        <w:rPr>
          <w:rFonts w:ascii="Times New Roman" w:hAnsi="Times New Roman" w:cs="Times New Roman"/>
          <w:sz w:val="28"/>
        </w:rPr>
        <w:t xml:space="preserve">КОРРЕКЦИОННО-РАЗВИВАЮЩАЯ РАБОТА ВКЛЮЧАЕТ: </w:t>
      </w:r>
    </w:p>
    <w:p w:rsidR="001F0CF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формирование в классе психологического климата комфортного для всех обучающихся,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развитие эмоционально-волевой и личностной сферы ученика и коррекцию его поведения,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социальное сопровождение ученика в случае неблагоприятных условий жизни при психотравмирующих обстоятельствах.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В процессе коррекционно-развивающей работы используются следующие формы и методы работы: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занятия индивидуальные и групповые,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игры, упражнения, этюды,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психокоррекционные методики и технологии,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беседы с учащимися,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организация деятельности (игра, труд, изобразительная, конструирование и др.).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3. КОНСУЛЬТАТИВНАЯ РАБОТА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0A3E7F" w:rsidRDefault="000A3E7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Консультативная работа включает</w:t>
      </w:r>
      <w:r w:rsidR="001F0CFF" w:rsidRPr="001F0CFF">
        <w:rPr>
          <w:rFonts w:ascii="Times New Roman" w:hAnsi="Times New Roman" w:cs="Times New Roman"/>
          <w:sz w:val="28"/>
        </w:rPr>
        <w:t xml:space="preserve">: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>― 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В процессе консультативной работы используются следующие формы и методы работы: беседа, семинар, лекция, консультация, тренинг,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безоценочного отношения к консультируемому, </w:t>
      </w:r>
      <w:r w:rsidRPr="001F0CFF">
        <w:rPr>
          <w:rFonts w:ascii="Times New Roman" w:hAnsi="Times New Roman" w:cs="Times New Roman"/>
          <w:sz w:val="28"/>
        </w:rPr>
        <w:lastRenderedPageBreak/>
        <w:t xml:space="preserve">ориентации на его нормы и ценности, включенности консультируемого в процесс консультирования.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4. 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и др. </w:t>
      </w:r>
    </w:p>
    <w:p w:rsidR="000A3E7F" w:rsidRDefault="000A3E7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Информационно- просветительская работа включает</w:t>
      </w:r>
      <w:r w:rsidR="001F0CFF" w:rsidRPr="001F0CFF">
        <w:rPr>
          <w:rFonts w:ascii="Times New Roman" w:hAnsi="Times New Roman" w:cs="Times New Roman"/>
          <w:sz w:val="28"/>
        </w:rPr>
        <w:t>: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 ― проведение тематических выступлений для педагогов и родителей по разъяснению индивидуально-типологических особенностей различных категорий детей,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оформление информационных стендов, печатных и других материалов,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психологическое просвещение педагогов с целью повышения их психологической компетентности,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психологическое просвещение родителей с целью формирования у них элементарной психолого-психологической компетентности.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5. </w:t>
      </w:r>
      <w:r w:rsidR="000A3E7F">
        <w:rPr>
          <w:rFonts w:ascii="Times New Roman" w:hAnsi="Times New Roman" w:cs="Times New Roman"/>
          <w:sz w:val="28"/>
        </w:rPr>
        <w:t xml:space="preserve">СОЦИАЛЬНО-ПЕДАГОГИЧЕСКОЕ СОПРОВОЖДЕНИЕ </w:t>
      </w:r>
      <w:r w:rsidRPr="001F0CFF">
        <w:rPr>
          <w:rFonts w:ascii="Times New Roman" w:hAnsi="Times New Roman" w:cs="Times New Roman"/>
          <w:sz w:val="28"/>
        </w:rPr>
        <w:t xml:space="preserve">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Социально-педагогическое сопровождение включает: ― разработку и реализацию программы социально-педагогического сопровождения учащихся, направленную на их социальную интеграцию в общество, ― взаимодействие с социальными партнерами и общественными организациями в интересах учащегося и его семьи.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В процессе ИНФОРМАЦИОННО-ПРОСВЕТИТЕЛЬСКОЙ И социально-педагогической работы используются следующие формы и методы работы: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индивидуальные и групповые беседы, семинары, тренинги, ― лекции для родителей,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анкетирование педагогов, родителей, </w:t>
      </w:r>
    </w:p>
    <w:p w:rsidR="000A3E7F" w:rsidRDefault="001F0CFF" w:rsidP="001F0CFF">
      <w:pPr>
        <w:contextualSpacing/>
        <w:jc w:val="both"/>
        <w:rPr>
          <w:rFonts w:ascii="Times New Roman" w:hAnsi="Times New Roman" w:cs="Times New Roman"/>
          <w:sz w:val="28"/>
        </w:rPr>
      </w:pPr>
      <w:r w:rsidRPr="001F0CFF">
        <w:rPr>
          <w:rFonts w:ascii="Times New Roman" w:hAnsi="Times New Roman" w:cs="Times New Roman"/>
          <w:sz w:val="28"/>
        </w:rPr>
        <w:t xml:space="preserve">― разработка методических материалов и рекомендаций учителю, родителям. </w:t>
      </w:r>
    </w:p>
    <w:p w:rsidR="00B87E3C" w:rsidRPr="00B87E3C" w:rsidRDefault="00B87E3C" w:rsidP="000A3E7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E3C">
        <w:rPr>
          <w:rFonts w:ascii="Times New Roman" w:hAnsi="Times New Roman" w:cs="Times New Roman"/>
          <w:b/>
          <w:i/>
          <w:sz w:val="28"/>
          <w:szCs w:val="28"/>
        </w:rPr>
        <w:t>2.6. Программа сотрудничества с семьей</w:t>
      </w:r>
    </w:p>
    <w:p w:rsidR="00657D63" w:rsidRPr="00DD0A59" w:rsidRDefault="00657D63" w:rsidP="00657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Программа сотрудничества с семьейнаправлена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976"/>
      </w:tblGrid>
      <w:tr w:rsidR="00657D63" w:rsidTr="00D83672">
        <w:tc>
          <w:tcPr>
            <w:tcW w:w="2376" w:type="dxa"/>
          </w:tcPr>
          <w:p w:rsidR="00657D63" w:rsidRDefault="00657D63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395" w:type="dxa"/>
          </w:tcPr>
          <w:p w:rsidR="00657D63" w:rsidRDefault="00657D63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Возможные мероприятия</w:t>
            </w:r>
          </w:p>
        </w:tc>
        <w:tc>
          <w:tcPr>
            <w:tcW w:w="2976" w:type="dxa"/>
          </w:tcPr>
          <w:p w:rsidR="00657D63" w:rsidRDefault="00657D63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семьи</w:t>
            </w:r>
          </w:p>
        </w:tc>
      </w:tr>
      <w:tr w:rsidR="00E74F44" w:rsidTr="00D83672">
        <w:tc>
          <w:tcPr>
            <w:tcW w:w="2376" w:type="dxa"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осведомленности 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395" w:type="dxa"/>
          </w:tcPr>
          <w:p w:rsidR="00E74F44" w:rsidRPr="00DD0A59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со специалистами,</w:t>
            </w:r>
          </w:p>
          <w:p w:rsidR="00E74F44" w:rsidRPr="00DD0A59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семинары</w:t>
            </w:r>
          </w:p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реализации СИПР</w:t>
            </w:r>
          </w:p>
          <w:p w:rsidR="00E74F44" w:rsidRPr="00DD0A59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(образовании) между родителями и образовательной организацией;</w:t>
            </w:r>
          </w:p>
          <w:p w:rsidR="00E74F44" w:rsidRPr="00DD0A59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убеждение родителей в необходимости их участия в разработке СИПР в интересах ребенка;</w:t>
            </w:r>
          </w:p>
          <w:p w:rsidR="00E74F44" w:rsidRPr="00DD0A59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уроков/занятий в организации;</w:t>
            </w:r>
          </w:p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домашнее визитирование</w:t>
            </w:r>
          </w:p>
        </w:tc>
        <w:tc>
          <w:tcPr>
            <w:tcW w:w="2976" w:type="dxa"/>
            <w:vMerge w:val="restart"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сихокоррекционные 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встречи родительского клуба</w:t>
            </w:r>
          </w:p>
          <w:p w:rsidR="00E74F44" w:rsidRPr="00DD0A59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психологом</w:t>
            </w:r>
          </w:p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44" w:rsidTr="00D83672">
        <w:tc>
          <w:tcPr>
            <w:tcW w:w="2376" w:type="dxa"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беспечение единства требований к обучающемуся в семье и в образовательной организации</w:t>
            </w:r>
          </w:p>
        </w:tc>
        <w:tc>
          <w:tcPr>
            <w:tcW w:w="4395" w:type="dxa"/>
          </w:tcPr>
          <w:p w:rsidR="00E74F44" w:rsidRPr="00DD0A59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(образовании) между родителями и образовательной организацией;</w:t>
            </w:r>
          </w:p>
          <w:p w:rsidR="00E74F44" w:rsidRPr="00DD0A59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консультирование;</w:t>
            </w:r>
          </w:p>
          <w:p w:rsidR="00E74F44" w:rsidRPr="00DD0A59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уроков/занятий в организации;</w:t>
            </w:r>
          </w:p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домашнее визитирование</w:t>
            </w:r>
          </w:p>
        </w:tc>
        <w:tc>
          <w:tcPr>
            <w:tcW w:w="2976" w:type="dxa"/>
            <w:vMerge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44" w:rsidTr="00D83672">
        <w:trPr>
          <w:trHeight w:val="3108"/>
        </w:trPr>
        <w:tc>
          <w:tcPr>
            <w:tcW w:w="2376" w:type="dxa"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4395" w:type="dxa"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 (краткие записи)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F44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электронными средствами;</w:t>
            </w:r>
          </w:p>
          <w:p w:rsidR="00E74F44" w:rsidRPr="00DD0A59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личные встречи, беседы;</w:t>
            </w:r>
          </w:p>
          <w:p w:rsidR="00E74F44" w:rsidRPr="00DD0A59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видеозаписей с ребенком;</w:t>
            </w:r>
          </w:p>
          <w:p w:rsidR="00E74F44" w:rsidRDefault="00E74F44" w:rsidP="00E74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уроков/занятий</w:t>
            </w:r>
          </w:p>
        </w:tc>
        <w:tc>
          <w:tcPr>
            <w:tcW w:w="2976" w:type="dxa"/>
            <w:vMerge/>
          </w:tcPr>
          <w:p w:rsidR="00E74F44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63" w:rsidTr="00D83672">
        <w:tc>
          <w:tcPr>
            <w:tcW w:w="2376" w:type="dxa"/>
          </w:tcPr>
          <w:p w:rsidR="00657D63" w:rsidRDefault="00E74F44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7620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ютке и реализации СИПР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DD0A59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родителей во внеурочных мероприятиях</w:t>
            </w:r>
          </w:p>
        </w:tc>
        <w:tc>
          <w:tcPr>
            <w:tcW w:w="4395" w:type="dxa"/>
          </w:tcPr>
          <w:p w:rsidR="00E74F44" w:rsidRPr="00DD0A59" w:rsidRDefault="0048562C" w:rsidP="004856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F44" w:rsidRPr="00DD0A5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планированию мероприятий;</w:t>
            </w:r>
          </w:p>
          <w:p w:rsidR="00E74F44" w:rsidRPr="00DD0A59" w:rsidRDefault="0048562C" w:rsidP="004856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F44" w:rsidRPr="00DD0A59">
              <w:rPr>
                <w:rFonts w:ascii="Times New Roman" w:hAnsi="Times New Roman" w:cs="Times New Roman"/>
                <w:sz w:val="28"/>
                <w:szCs w:val="28"/>
              </w:rPr>
              <w:t>анонсы запланированных внеурочных мероприятий;</w:t>
            </w:r>
          </w:p>
          <w:p w:rsidR="00657D63" w:rsidRDefault="0048562C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F44" w:rsidRPr="00DD0A59">
              <w:rPr>
                <w:rFonts w:ascii="Times New Roman" w:hAnsi="Times New Roman" w:cs="Times New Roman"/>
                <w:sz w:val="28"/>
                <w:szCs w:val="28"/>
              </w:rPr>
              <w:t>поощрение активных родителей.</w:t>
            </w:r>
          </w:p>
        </w:tc>
        <w:tc>
          <w:tcPr>
            <w:tcW w:w="2976" w:type="dxa"/>
          </w:tcPr>
          <w:p w:rsidR="00657D63" w:rsidRDefault="00657D63" w:rsidP="00657D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D63" w:rsidRPr="00DD0A59" w:rsidRDefault="00657D63" w:rsidP="00D83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59" w:rsidRPr="00D83672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72">
        <w:rPr>
          <w:rFonts w:ascii="Times New Roman" w:hAnsi="Times New Roman" w:cs="Times New Roman"/>
          <w:b/>
          <w:sz w:val="28"/>
          <w:szCs w:val="28"/>
        </w:rPr>
        <w:t>2.5. Программа внеурочной деятельности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Реализация АООП образовательного учреждения осуществляется через урочную и внеурочную деятельность. Внеурочная деятельность рассматривается как неотъемлемая часть образовательного процесса и характеризуется как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адаптированной основной общеобразовательной программы образования. Формы организации внеурочной деятельности, как и в целом образовательного процесса, определяет образовательное учреждение.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направлена на социальное, спортивно-оздоровительное, нравственное, общеинтеллектуальное, общекультурное развитие личности и осуществляется  по соответствующим направлениям.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Задачи внеурочной деятельности: развитие творческих способностей обучающихся;развитие интересов, склонностей, способностей обучающихся к различным видам деятельности;создание условий для развития индивидуальности ребенка;формирование умений, навыков в выбранном виде деятельности; создание условий для реализации приобретенных знаний, умений и навыков;приобретение опыта общения, взаимодействия с разными людьми, сотрудничества, расширение рамок общения в социуме, контактов обучающихся с обычно развивающимися сверстниками.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детей с умственной отсталостью, с ТМНР и детей,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деятельности для всех ее участников.  </w:t>
      </w:r>
    </w:p>
    <w:p w:rsidR="00DD0A59" w:rsidRPr="00DD0A59" w:rsidRDefault="00DD0A59" w:rsidP="000A77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обучающихся используются возможности сет</w:t>
      </w:r>
      <w:r w:rsidR="000A77D0">
        <w:rPr>
          <w:rFonts w:ascii="Times New Roman" w:hAnsi="Times New Roman" w:cs="Times New Roman"/>
          <w:sz w:val="28"/>
          <w:szCs w:val="28"/>
        </w:rPr>
        <w:t>евого взаимодействия (например,</w:t>
      </w:r>
      <w:r w:rsidRPr="00DD0A59">
        <w:rPr>
          <w:rFonts w:ascii="Times New Roman" w:hAnsi="Times New Roman" w:cs="Times New Roman"/>
          <w:sz w:val="28"/>
          <w:szCs w:val="28"/>
        </w:rPr>
        <w:t xml:space="preserve">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Задачи и мероприятия, реализуемые на внеурочной деятельности, включаются в специальную индивидуальную программу развития.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Развитие личности происходит в ходе организации и проведения специальных внеурочных мероприятий, таких как: игры, экскурсии, занятия в кружках по интересам, творческие фестивали, конкурсы, выставки, соревнования ("веселые старты", олимпиады), праздники, лагеря, походы, реализация доступных проектов и др. Также работа с детьми осуществляется в рамках рабочих программ, разработанных образовательной организацией по разным направлениям внеурочной деятельности. </w:t>
      </w:r>
    </w:p>
    <w:p w:rsidR="00DD0A59" w:rsidRPr="00F5098F" w:rsidRDefault="009F08B6" w:rsidP="00A824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0A59" w:rsidRPr="00F5098F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D0A59" w:rsidRPr="00CE1284" w:rsidRDefault="00DD0A59" w:rsidP="00A824B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284">
        <w:rPr>
          <w:rFonts w:ascii="Times New Roman" w:hAnsi="Times New Roman" w:cs="Times New Roman"/>
          <w:b/>
          <w:i/>
          <w:sz w:val="28"/>
          <w:szCs w:val="28"/>
        </w:rPr>
        <w:t>3.1. Учебный план</w:t>
      </w:r>
    </w:p>
    <w:p w:rsidR="00DD0A59" w:rsidRPr="00CE1284" w:rsidRDefault="00DD0A59" w:rsidP="00A9033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ГОДОВОЙ</w:t>
      </w:r>
      <w:r w:rsidR="00762061" w:rsidRPr="00CE1284">
        <w:rPr>
          <w:rFonts w:ascii="Times New Roman" w:hAnsi="Times New Roman" w:cs="Times New Roman"/>
          <w:sz w:val="28"/>
          <w:szCs w:val="28"/>
        </w:rPr>
        <w:t xml:space="preserve"> </w:t>
      </w:r>
      <w:r w:rsidR="00A90334">
        <w:rPr>
          <w:rFonts w:ascii="Times New Roman" w:hAnsi="Times New Roman" w:cs="Times New Roman"/>
          <w:sz w:val="28"/>
          <w:szCs w:val="28"/>
        </w:rPr>
        <w:t xml:space="preserve"> УЧЕБНЫЙ ПЛАН ДЛЯ ОБУЧАЮЩЕГОСЯ</w:t>
      </w:r>
    </w:p>
    <w:p w:rsidR="001227FD" w:rsidRPr="00CE1284" w:rsidRDefault="001227FD" w:rsidP="00A82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Гребенникова  Максима</w:t>
      </w:r>
    </w:p>
    <w:p w:rsidR="00A824B8" w:rsidRPr="00CE1284" w:rsidRDefault="00DD0A59" w:rsidP="00F50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lastRenderedPageBreak/>
        <w:t>(для детей с умеренной умственной отсталостью, имеющих сложный дефект развития), 2 вариант</w:t>
      </w:r>
      <w:r w:rsidR="00F5098F">
        <w:rPr>
          <w:rFonts w:ascii="Times New Roman" w:hAnsi="Times New Roman" w:cs="Times New Roman"/>
          <w:sz w:val="28"/>
          <w:szCs w:val="28"/>
        </w:rPr>
        <w:t xml:space="preserve">. </w:t>
      </w:r>
      <w:r w:rsidR="00A824B8">
        <w:rPr>
          <w:rFonts w:ascii="Times New Roman" w:hAnsi="Times New Roman" w:cs="Times New Roman"/>
          <w:sz w:val="28"/>
          <w:szCs w:val="28"/>
        </w:rPr>
        <w:t>2-4 класс 34 учебные недели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333"/>
        <w:gridCol w:w="1620"/>
      </w:tblGrid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333" w:type="dxa"/>
          </w:tcPr>
          <w:p w:rsidR="00CE1284" w:rsidRPr="00CE1284" w:rsidRDefault="00CE1284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CE1284" w:rsidRPr="00CE1284" w:rsidTr="00A9625E">
        <w:tc>
          <w:tcPr>
            <w:tcW w:w="9889" w:type="dxa"/>
            <w:gridSpan w:val="4"/>
          </w:tcPr>
          <w:p w:rsidR="00CE1284" w:rsidRPr="00CE1284" w:rsidRDefault="00CE1284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Обязательная часть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E1284" w:rsidRPr="00CE1284" w:rsidRDefault="00CE1284" w:rsidP="00A82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коммуникация.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Математика  </w:t>
            </w: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Человек и общество</w:t>
            </w: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Естествознание</w:t>
            </w: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 природный мир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Merge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>Искусство</w:t>
            </w: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E1284" w:rsidRPr="00CE1284" w:rsidTr="00A9625E">
        <w:tc>
          <w:tcPr>
            <w:tcW w:w="817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CE1284" w:rsidRPr="00CE1284" w:rsidRDefault="00CE1284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620" w:type="dxa"/>
          </w:tcPr>
          <w:p w:rsidR="00CE1284" w:rsidRPr="00CE1284" w:rsidRDefault="00CE1284" w:rsidP="00CE12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13F3A" w:rsidRPr="00CE1284" w:rsidTr="00A9625E">
        <w:tc>
          <w:tcPr>
            <w:tcW w:w="3936" w:type="dxa"/>
            <w:gridSpan w:val="2"/>
          </w:tcPr>
          <w:p w:rsidR="00813F3A" w:rsidRPr="00813F3A" w:rsidRDefault="00813F3A" w:rsidP="00A824B8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4333" w:type="dxa"/>
          </w:tcPr>
          <w:p w:rsidR="00813F3A" w:rsidRPr="00813F3A" w:rsidRDefault="00813F3A" w:rsidP="00A824B8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813F3A" w:rsidRPr="00813F3A" w:rsidRDefault="00813F3A" w:rsidP="00813F3A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510</w:t>
            </w:r>
          </w:p>
        </w:tc>
      </w:tr>
      <w:tr w:rsidR="00813F3A" w:rsidRPr="00CE1284" w:rsidTr="00A9625E">
        <w:tc>
          <w:tcPr>
            <w:tcW w:w="9889" w:type="dxa"/>
            <w:gridSpan w:val="4"/>
          </w:tcPr>
          <w:p w:rsidR="00813F3A" w:rsidRPr="00813F3A" w:rsidRDefault="00813F3A" w:rsidP="00A824B8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Часть,          формируемая         участниками образовательных отношений</w:t>
            </w:r>
          </w:p>
        </w:tc>
      </w:tr>
      <w:tr w:rsidR="00813F3A" w:rsidRPr="00CE1284" w:rsidTr="00A9625E">
        <w:tc>
          <w:tcPr>
            <w:tcW w:w="8269" w:type="dxa"/>
            <w:gridSpan w:val="3"/>
          </w:tcPr>
          <w:p w:rsidR="00813F3A" w:rsidRPr="00813F3A" w:rsidRDefault="00813F3A" w:rsidP="00813F3A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Максимально допустимая недельная нагрузка (при 5-дневной  учебной неделе)</w:t>
            </w:r>
          </w:p>
        </w:tc>
        <w:tc>
          <w:tcPr>
            <w:tcW w:w="1620" w:type="dxa"/>
          </w:tcPr>
          <w:p w:rsidR="00813F3A" w:rsidRPr="00813F3A" w:rsidRDefault="00813F3A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3F3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813F3A" w:rsidRPr="00CE1284" w:rsidTr="00A9625E">
        <w:tc>
          <w:tcPr>
            <w:tcW w:w="8269" w:type="dxa"/>
            <w:gridSpan w:val="3"/>
          </w:tcPr>
          <w:p w:rsidR="00813F3A" w:rsidRPr="00813F3A" w:rsidRDefault="00813F3A" w:rsidP="00813F3A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620" w:type="dxa"/>
          </w:tcPr>
          <w:p w:rsidR="00813F3A" w:rsidRPr="00813F3A" w:rsidRDefault="003667B2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272</w:t>
            </w:r>
          </w:p>
        </w:tc>
      </w:tr>
      <w:tr w:rsidR="00813F3A" w:rsidRPr="00CE1284" w:rsidTr="00A9625E">
        <w:tc>
          <w:tcPr>
            <w:tcW w:w="8269" w:type="dxa"/>
            <w:gridSpan w:val="3"/>
          </w:tcPr>
          <w:p w:rsidR="00813F3A" w:rsidRPr="00813F3A" w:rsidRDefault="00813F3A" w:rsidP="00813F3A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Психокоррекционные занятия с психологом</w:t>
            </w:r>
          </w:p>
        </w:tc>
        <w:tc>
          <w:tcPr>
            <w:tcW w:w="1620" w:type="dxa"/>
          </w:tcPr>
          <w:p w:rsidR="00813F3A" w:rsidRPr="00813F3A" w:rsidRDefault="00813F3A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813F3A" w:rsidRPr="00CE1284" w:rsidTr="00A9625E">
        <w:trPr>
          <w:trHeight w:val="466"/>
        </w:trPr>
        <w:tc>
          <w:tcPr>
            <w:tcW w:w="8269" w:type="dxa"/>
            <w:gridSpan w:val="3"/>
          </w:tcPr>
          <w:p w:rsidR="00813F3A" w:rsidRPr="00813F3A" w:rsidRDefault="00813F3A" w:rsidP="00813F3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Внеурочная деятельность</w:t>
            </w:r>
          </w:p>
        </w:tc>
        <w:tc>
          <w:tcPr>
            <w:tcW w:w="1620" w:type="dxa"/>
          </w:tcPr>
          <w:p w:rsidR="00813F3A" w:rsidRPr="00813F3A" w:rsidRDefault="003667B2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306</w:t>
            </w:r>
          </w:p>
        </w:tc>
      </w:tr>
    </w:tbl>
    <w:p w:rsidR="00A90334" w:rsidRDefault="00A90334" w:rsidP="009F08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A59" w:rsidRPr="00CE1284" w:rsidRDefault="00DD0A59" w:rsidP="009F08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НЕДЕ</w:t>
      </w:r>
      <w:r w:rsidR="00762061" w:rsidRPr="00CE1284">
        <w:rPr>
          <w:rFonts w:ascii="Times New Roman" w:hAnsi="Times New Roman" w:cs="Times New Roman"/>
          <w:sz w:val="28"/>
          <w:szCs w:val="28"/>
        </w:rPr>
        <w:t>ЛЬНЫЙ УЧЕБНЫЙ ПЛАН ДЛЯ ОБУЧАЮЩЕГО</w:t>
      </w:r>
      <w:r w:rsidRPr="00CE1284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1227FD" w:rsidRPr="00CE1284" w:rsidRDefault="001227FD" w:rsidP="001227F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Гребенникова  Максима</w:t>
      </w:r>
    </w:p>
    <w:p w:rsidR="00DD0A59" w:rsidRDefault="00DD0A59" w:rsidP="009F08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(для детей с умеренной умственной отсталостью, имеющих сложный дефект развития), 2 вариант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333"/>
        <w:gridCol w:w="1620"/>
      </w:tblGrid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9625E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813F3A" w:rsidRPr="00CE1284" w:rsidTr="00A9625E">
        <w:tc>
          <w:tcPr>
            <w:tcW w:w="9889" w:type="dxa"/>
            <w:gridSpan w:val="4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Обязательная часть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3F3A" w:rsidRPr="00CE1284" w:rsidRDefault="00813F3A" w:rsidP="00F509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коммуникация.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Математика  </w:t>
            </w: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Человек и общество</w:t>
            </w: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Естествознание</w:t>
            </w: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 природный мир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Merge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>Искусство</w:t>
            </w: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F3A" w:rsidRPr="00CE1284" w:rsidTr="00A9625E">
        <w:tc>
          <w:tcPr>
            <w:tcW w:w="817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813F3A" w:rsidRPr="00CE1284" w:rsidRDefault="00813F3A" w:rsidP="00F50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620" w:type="dxa"/>
          </w:tcPr>
          <w:p w:rsidR="00813F3A" w:rsidRPr="00CE1284" w:rsidRDefault="00813F3A" w:rsidP="00F50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F3A" w:rsidRPr="00CE1284" w:rsidTr="00A9625E">
        <w:tc>
          <w:tcPr>
            <w:tcW w:w="3936" w:type="dxa"/>
            <w:gridSpan w:val="2"/>
          </w:tcPr>
          <w:p w:rsidR="00813F3A" w:rsidRPr="00813F3A" w:rsidRDefault="00813F3A" w:rsidP="00F5098F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4333" w:type="dxa"/>
          </w:tcPr>
          <w:p w:rsidR="00813F3A" w:rsidRPr="00813F3A" w:rsidRDefault="00813F3A" w:rsidP="00F5098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813F3A" w:rsidRPr="00813F3A" w:rsidRDefault="00813F3A" w:rsidP="00F5098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813F3A" w:rsidRPr="00CE1284" w:rsidTr="00A9625E">
        <w:tc>
          <w:tcPr>
            <w:tcW w:w="9889" w:type="dxa"/>
            <w:gridSpan w:val="4"/>
          </w:tcPr>
          <w:p w:rsidR="00813F3A" w:rsidRPr="00813F3A" w:rsidRDefault="00813F3A" w:rsidP="00F5098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Часть,          формируемая         участниками образовательных отношений</w:t>
            </w:r>
          </w:p>
        </w:tc>
      </w:tr>
      <w:tr w:rsidR="00813F3A" w:rsidRPr="00CE1284" w:rsidTr="00A9625E">
        <w:tc>
          <w:tcPr>
            <w:tcW w:w="8269" w:type="dxa"/>
            <w:gridSpan w:val="3"/>
          </w:tcPr>
          <w:p w:rsidR="00813F3A" w:rsidRPr="00813F3A" w:rsidRDefault="00813F3A" w:rsidP="00F5098F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Максимально допустимая недельная нагрузка (при 5-дневной  учебной неделе)</w:t>
            </w:r>
          </w:p>
        </w:tc>
        <w:tc>
          <w:tcPr>
            <w:tcW w:w="1620" w:type="dxa"/>
          </w:tcPr>
          <w:p w:rsidR="00813F3A" w:rsidRPr="00813F3A" w:rsidRDefault="00813F3A" w:rsidP="00F5098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3F3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813F3A" w:rsidRPr="00CE1284" w:rsidTr="00A9625E">
        <w:tc>
          <w:tcPr>
            <w:tcW w:w="8269" w:type="dxa"/>
            <w:gridSpan w:val="3"/>
          </w:tcPr>
          <w:p w:rsidR="00813F3A" w:rsidRPr="00813F3A" w:rsidRDefault="00813F3A" w:rsidP="00F5098F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620" w:type="dxa"/>
          </w:tcPr>
          <w:p w:rsidR="00813F3A" w:rsidRPr="00813F3A" w:rsidRDefault="003667B2" w:rsidP="00F5098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813F3A" w:rsidRPr="00CE1284" w:rsidTr="00A9625E">
        <w:tc>
          <w:tcPr>
            <w:tcW w:w="8269" w:type="dxa"/>
            <w:gridSpan w:val="3"/>
          </w:tcPr>
          <w:p w:rsidR="00813F3A" w:rsidRPr="00813F3A" w:rsidRDefault="00813F3A" w:rsidP="00F5098F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Психокоррекционные занятия с психологом</w:t>
            </w:r>
          </w:p>
        </w:tc>
        <w:tc>
          <w:tcPr>
            <w:tcW w:w="1620" w:type="dxa"/>
          </w:tcPr>
          <w:p w:rsidR="00813F3A" w:rsidRPr="00813F3A" w:rsidRDefault="00813F3A" w:rsidP="00F5098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13F3A" w:rsidRPr="00CE1284" w:rsidTr="00A9625E">
        <w:trPr>
          <w:trHeight w:val="466"/>
        </w:trPr>
        <w:tc>
          <w:tcPr>
            <w:tcW w:w="8269" w:type="dxa"/>
            <w:gridSpan w:val="3"/>
          </w:tcPr>
          <w:p w:rsidR="00813F3A" w:rsidRPr="00813F3A" w:rsidRDefault="00813F3A" w:rsidP="00F5098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620" w:type="dxa"/>
          </w:tcPr>
          <w:p w:rsidR="00813F3A" w:rsidRPr="00813F3A" w:rsidRDefault="00813F3A" w:rsidP="00F5098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</w:tbl>
    <w:p w:rsidR="001227FD" w:rsidRPr="00CE1284" w:rsidRDefault="001227FD" w:rsidP="00F509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ГОДОВОЙ  УЧ</w:t>
      </w:r>
      <w:r w:rsidR="00A90334">
        <w:rPr>
          <w:rFonts w:ascii="Times New Roman" w:hAnsi="Times New Roman" w:cs="Times New Roman"/>
          <w:sz w:val="28"/>
          <w:szCs w:val="28"/>
        </w:rPr>
        <w:t xml:space="preserve">ЕБНЫЙ ПЛАН ДЛЯ ОБУЧАЮЩЕГОСЯ  </w:t>
      </w:r>
    </w:p>
    <w:p w:rsidR="001227FD" w:rsidRPr="00CE1284" w:rsidRDefault="001227FD" w:rsidP="00F509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Зюганова Никиты</w:t>
      </w:r>
    </w:p>
    <w:p w:rsidR="001227FD" w:rsidRDefault="001227FD" w:rsidP="00F50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(для детей с умеренной умственной отсталостью, имеющих сложный дефект развития), 2 вариант</w:t>
      </w:r>
    </w:p>
    <w:p w:rsidR="00A824B8" w:rsidRDefault="00A824B8" w:rsidP="00F50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учебные недели в 1 классе, 2-4 классы 34 учебные недели</w:t>
      </w:r>
    </w:p>
    <w:tbl>
      <w:tblPr>
        <w:tblStyle w:val="a4"/>
        <w:tblW w:w="10089" w:type="dxa"/>
        <w:tblLayout w:type="fixed"/>
        <w:tblLook w:val="04A0" w:firstRow="1" w:lastRow="0" w:firstColumn="1" w:lastColumn="0" w:noHBand="0" w:noVBand="1"/>
      </w:tblPr>
      <w:tblGrid>
        <w:gridCol w:w="592"/>
        <w:gridCol w:w="2485"/>
        <w:gridCol w:w="3604"/>
        <w:gridCol w:w="1791"/>
        <w:gridCol w:w="1617"/>
      </w:tblGrid>
      <w:tr w:rsidR="00A824B8" w:rsidRPr="00CE1284" w:rsidTr="00A824B8">
        <w:trPr>
          <w:trHeight w:val="722"/>
        </w:trPr>
        <w:tc>
          <w:tcPr>
            <w:tcW w:w="592" w:type="dxa"/>
          </w:tcPr>
          <w:p w:rsidR="00A824B8" w:rsidRPr="00CE1284" w:rsidRDefault="00A824B8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604" w:type="dxa"/>
          </w:tcPr>
          <w:p w:rsidR="00A824B8" w:rsidRPr="00CE1284" w:rsidRDefault="00A824B8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791" w:type="dxa"/>
          </w:tcPr>
          <w:p w:rsidR="00A824B8" w:rsidRDefault="00A824B8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A824B8" w:rsidRPr="00CE1284" w:rsidRDefault="00A824B8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1617" w:type="dxa"/>
          </w:tcPr>
          <w:p w:rsidR="00A824B8" w:rsidRDefault="00A824B8" w:rsidP="00A824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(2-4  класс)</w:t>
            </w:r>
          </w:p>
        </w:tc>
      </w:tr>
      <w:tr w:rsidR="00A824B8" w:rsidRPr="00CE1284" w:rsidTr="00A824B8">
        <w:trPr>
          <w:trHeight w:val="324"/>
        </w:trPr>
        <w:tc>
          <w:tcPr>
            <w:tcW w:w="8472" w:type="dxa"/>
            <w:gridSpan w:val="4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Обязательная часть</w:t>
            </w:r>
          </w:p>
        </w:tc>
        <w:tc>
          <w:tcPr>
            <w:tcW w:w="1617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A824B8" w:rsidRPr="00CE1284" w:rsidTr="00A824B8">
        <w:trPr>
          <w:trHeight w:val="623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A824B8" w:rsidRPr="00CE1284" w:rsidRDefault="00A824B8" w:rsidP="00A82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коммуникация.</w:t>
            </w:r>
          </w:p>
        </w:tc>
        <w:tc>
          <w:tcPr>
            <w:tcW w:w="1791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7" w:type="dxa"/>
          </w:tcPr>
          <w:p w:rsidR="00A824B8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824B8" w:rsidRPr="00CE1284" w:rsidTr="00A824B8">
        <w:trPr>
          <w:trHeight w:val="299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Математика  </w:t>
            </w: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791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A824B8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24B8" w:rsidRPr="00CE1284" w:rsidTr="00A824B8">
        <w:trPr>
          <w:trHeight w:val="324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Человек и общество</w:t>
            </w: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791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A824B8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24B8" w:rsidRPr="00CE1284" w:rsidTr="00A824B8">
        <w:trPr>
          <w:trHeight w:val="299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vMerge w:val="restart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Естествознание</w:t>
            </w: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 природный мир</w:t>
            </w:r>
          </w:p>
        </w:tc>
        <w:tc>
          <w:tcPr>
            <w:tcW w:w="1791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7" w:type="dxa"/>
          </w:tcPr>
          <w:p w:rsidR="00A824B8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824B8" w:rsidRPr="00CE1284" w:rsidTr="00A824B8">
        <w:trPr>
          <w:trHeight w:val="299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vMerge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91" w:type="dxa"/>
          </w:tcPr>
          <w:p w:rsidR="00A824B8" w:rsidRPr="00CE1284" w:rsidRDefault="00A824B8" w:rsidP="003667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7" w:type="dxa"/>
          </w:tcPr>
          <w:p w:rsidR="00A824B8" w:rsidRDefault="00A824B8" w:rsidP="003667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824B8" w:rsidRPr="00CE1284" w:rsidTr="00A824B8">
        <w:trPr>
          <w:trHeight w:val="324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vMerge w:val="restart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>Искусство</w:t>
            </w: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91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7" w:type="dxa"/>
          </w:tcPr>
          <w:p w:rsidR="00A824B8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824B8" w:rsidRPr="00CE1284" w:rsidTr="00A824B8">
        <w:trPr>
          <w:trHeight w:val="299"/>
        </w:trPr>
        <w:tc>
          <w:tcPr>
            <w:tcW w:w="592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  <w:vMerge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791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7" w:type="dxa"/>
          </w:tcPr>
          <w:p w:rsidR="00A824B8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824B8" w:rsidRPr="00CE1284" w:rsidTr="00A824B8">
        <w:trPr>
          <w:trHeight w:val="299"/>
        </w:trPr>
        <w:tc>
          <w:tcPr>
            <w:tcW w:w="3077" w:type="dxa"/>
            <w:gridSpan w:val="2"/>
          </w:tcPr>
          <w:p w:rsidR="00A824B8" w:rsidRPr="00813F3A" w:rsidRDefault="00A824B8" w:rsidP="00A824B8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3604" w:type="dxa"/>
          </w:tcPr>
          <w:p w:rsidR="00A824B8" w:rsidRPr="00813F3A" w:rsidRDefault="00A824B8" w:rsidP="00A824B8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497</w:t>
            </w:r>
          </w:p>
        </w:tc>
        <w:tc>
          <w:tcPr>
            <w:tcW w:w="1617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510</w:t>
            </w:r>
          </w:p>
        </w:tc>
      </w:tr>
      <w:tr w:rsidR="00A824B8" w:rsidRPr="00CE1284" w:rsidTr="00A824B8">
        <w:trPr>
          <w:trHeight w:val="648"/>
        </w:trPr>
        <w:tc>
          <w:tcPr>
            <w:tcW w:w="8472" w:type="dxa"/>
            <w:gridSpan w:val="4"/>
          </w:tcPr>
          <w:p w:rsidR="00A824B8" w:rsidRPr="00813F3A" w:rsidRDefault="00A824B8" w:rsidP="00A824B8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Часть,          формируемая         участниками образовательных отношений</w:t>
            </w:r>
          </w:p>
        </w:tc>
        <w:tc>
          <w:tcPr>
            <w:tcW w:w="1617" w:type="dxa"/>
          </w:tcPr>
          <w:p w:rsidR="00A824B8" w:rsidRPr="00813F3A" w:rsidRDefault="00A824B8" w:rsidP="00A824B8">
            <w:pPr>
              <w:shd w:val="clear" w:color="auto" w:fill="FFFFFF"/>
              <w:ind w:left="15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A824B8" w:rsidRPr="00CE1284" w:rsidTr="00A824B8">
        <w:trPr>
          <w:trHeight w:val="623"/>
        </w:trPr>
        <w:tc>
          <w:tcPr>
            <w:tcW w:w="6681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Максимально допустимая недельная нагрузка (при 5-дневной  учебной неделе)</w:t>
            </w:r>
          </w:p>
        </w:tc>
        <w:tc>
          <w:tcPr>
            <w:tcW w:w="1791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3F3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7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A824B8" w:rsidRPr="00CE1284" w:rsidTr="00A824B8">
        <w:trPr>
          <w:trHeight w:val="324"/>
        </w:trPr>
        <w:tc>
          <w:tcPr>
            <w:tcW w:w="6681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791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  <w:tc>
          <w:tcPr>
            <w:tcW w:w="1617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272</w:t>
            </w:r>
          </w:p>
        </w:tc>
      </w:tr>
      <w:tr w:rsidR="00A824B8" w:rsidRPr="00CE1284" w:rsidTr="00A824B8">
        <w:trPr>
          <w:trHeight w:val="299"/>
        </w:trPr>
        <w:tc>
          <w:tcPr>
            <w:tcW w:w="6681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Психокоррекционные занятия с психологом</w:t>
            </w:r>
          </w:p>
        </w:tc>
        <w:tc>
          <w:tcPr>
            <w:tcW w:w="1791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617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A824B8" w:rsidRPr="00CE1284" w:rsidTr="00A824B8">
        <w:trPr>
          <w:trHeight w:val="467"/>
        </w:trPr>
        <w:tc>
          <w:tcPr>
            <w:tcW w:w="6681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Внеурочная деятельность</w:t>
            </w:r>
          </w:p>
        </w:tc>
        <w:tc>
          <w:tcPr>
            <w:tcW w:w="1791" w:type="dxa"/>
          </w:tcPr>
          <w:p w:rsidR="00A824B8" w:rsidRPr="00813F3A" w:rsidRDefault="00A824B8" w:rsidP="003667B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297</w:t>
            </w:r>
          </w:p>
        </w:tc>
        <w:tc>
          <w:tcPr>
            <w:tcW w:w="1617" w:type="dxa"/>
          </w:tcPr>
          <w:p w:rsidR="00A824B8" w:rsidRDefault="00A824B8" w:rsidP="003667B2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306</w:t>
            </w:r>
          </w:p>
        </w:tc>
      </w:tr>
    </w:tbl>
    <w:p w:rsidR="001227FD" w:rsidRPr="00CE1284" w:rsidRDefault="001227FD" w:rsidP="00F509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НЕДЕЛЬНЫЙ УЧЕБНЫ</w:t>
      </w:r>
      <w:r w:rsidR="00A90334">
        <w:rPr>
          <w:rFonts w:ascii="Times New Roman" w:hAnsi="Times New Roman" w:cs="Times New Roman"/>
          <w:sz w:val="28"/>
          <w:szCs w:val="28"/>
        </w:rPr>
        <w:t xml:space="preserve">Й ПЛАН ДЛЯ ОБУЧАЮЩЕГОСЯ </w:t>
      </w:r>
    </w:p>
    <w:p w:rsidR="001227FD" w:rsidRPr="00CE1284" w:rsidRDefault="001227FD" w:rsidP="00F509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>Зюганова Никиты</w:t>
      </w:r>
    </w:p>
    <w:p w:rsidR="001227FD" w:rsidRDefault="001227FD" w:rsidP="00F50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84">
        <w:rPr>
          <w:rFonts w:ascii="Times New Roman" w:hAnsi="Times New Roman" w:cs="Times New Roman"/>
          <w:sz w:val="28"/>
          <w:szCs w:val="28"/>
        </w:rPr>
        <w:t xml:space="preserve"> (для детей с умеренной умственной отсталостью, имеющих сложный дефект развития), 2 вариант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07"/>
        <w:gridCol w:w="2168"/>
        <w:gridCol w:w="3854"/>
        <w:gridCol w:w="1843"/>
        <w:gridCol w:w="1559"/>
      </w:tblGrid>
      <w:tr w:rsidR="00A824B8" w:rsidRPr="00CE1284" w:rsidTr="00A824B8">
        <w:trPr>
          <w:trHeight w:val="1312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8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A824B8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1559" w:type="dxa"/>
          </w:tcPr>
          <w:p w:rsidR="00A824B8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(2-4 класс)</w:t>
            </w:r>
          </w:p>
        </w:tc>
      </w:tr>
      <w:tr w:rsidR="00A824B8" w:rsidRPr="00CE1284" w:rsidTr="00A824B8">
        <w:trPr>
          <w:trHeight w:val="331"/>
        </w:trPr>
        <w:tc>
          <w:tcPr>
            <w:tcW w:w="8472" w:type="dxa"/>
            <w:gridSpan w:val="4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Обязательная часть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A824B8" w:rsidRPr="00CE1284" w:rsidTr="00A824B8">
        <w:trPr>
          <w:trHeight w:val="637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A824B8" w:rsidRPr="00CE1284" w:rsidRDefault="00A824B8" w:rsidP="00A82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коммуникация.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4B8" w:rsidRPr="00CE1284" w:rsidTr="00A824B8">
        <w:trPr>
          <w:trHeight w:val="662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8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Математика  </w:t>
            </w: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4B8" w:rsidRPr="00CE1284" w:rsidTr="00A824B8">
        <w:trPr>
          <w:trHeight w:val="662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Человек и общество</w:t>
            </w: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4B8" w:rsidRPr="00CE1284" w:rsidTr="00A824B8">
        <w:trPr>
          <w:trHeight w:val="662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  <w:vMerge w:val="restart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4"/>
              </w:rPr>
              <w:t>Естествознание</w:t>
            </w: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Окружающий  природный мир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4B8" w:rsidRPr="00CE1284" w:rsidTr="00A824B8">
        <w:trPr>
          <w:trHeight w:val="306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vMerge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24B8" w:rsidRPr="00CE1284" w:rsidTr="00A824B8">
        <w:trPr>
          <w:trHeight w:val="637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vMerge w:val="restart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eastAsia="Times New Roman" w:hAnsi="Times New Roman" w:cs="Times New Roman"/>
                <w:sz w:val="28"/>
                <w:szCs w:val="24"/>
              </w:rPr>
              <w:t>Искусство</w:t>
            </w: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4B8" w:rsidRPr="00CE1284" w:rsidTr="00A824B8">
        <w:trPr>
          <w:trHeight w:val="331"/>
        </w:trPr>
        <w:tc>
          <w:tcPr>
            <w:tcW w:w="607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  <w:vMerge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A824B8" w:rsidRPr="00CE1284" w:rsidRDefault="00A824B8" w:rsidP="00A82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843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24B8" w:rsidRPr="00CE1284" w:rsidRDefault="00A824B8" w:rsidP="00A8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24B8" w:rsidRPr="00CE1284" w:rsidTr="00A824B8">
        <w:trPr>
          <w:trHeight w:val="306"/>
        </w:trPr>
        <w:tc>
          <w:tcPr>
            <w:tcW w:w="2775" w:type="dxa"/>
            <w:gridSpan w:val="2"/>
          </w:tcPr>
          <w:p w:rsidR="00A824B8" w:rsidRPr="00813F3A" w:rsidRDefault="00A824B8" w:rsidP="00A824B8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3854" w:type="dxa"/>
          </w:tcPr>
          <w:p w:rsidR="00A824B8" w:rsidRPr="00813F3A" w:rsidRDefault="00A824B8" w:rsidP="00A824B8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559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A824B8" w:rsidRPr="00CE1284" w:rsidTr="00A824B8">
        <w:trPr>
          <w:trHeight w:val="465"/>
        </w:trPr>
        <w:tc>
          <w:tcPr>
            <w:tcW w:w="10031" w:type="dxa"/>
            <w:gridSpan w:val="5"/>
          </w:tcPr>
          <w:p w:rsidR="00A824B8" w:rsidRPr="00813F3A" w:rsidRDefault="00A824B8" w:rsidP="00A824B8">
            <w:pPr>
              <w:shd w:val="clear" w:color="auto" w:fill="FFFFFF"/>
              <w:ind w:left="15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Часть,          формируемая         участниками образовательных отношений</w:t>
            </w:r>
          </w:p>
        </w:tc>
      </w:tr>
      <w:tr w:rsidR="00A824B8" w:rsidRPr="00CE1284" w:rsidTr="00A824B8">
        <w:trPr>
          <w:trHeight w:val="637"/>
        </w:trPr>
        <w:tc>
          <w:tcPr>
            <w:tcW w:w="6629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Максимально допустимая недельная нагрузка (при 5-дневной  учебной неделе)</w:t>
            </w:r>
          </w:p>
        </w:tc>
        <w:tc>
          <w:tcPr>
            <w:tcW w:w="1843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3F3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59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A824B8" w:rsidRPr="00CE1284" w:rsidTr="00A824B8">
        <w:trPr>
          <w:trHeight w:val="637"/>
        </w:trPr>
        <w:tc>
          <w:tcPr>
            <w:tcW w:w="6629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843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A824B8" w:rsidRPr="00CE1284" w:rsidTr="00A824B8">
        <w:trPr>
          <w:trHeight w:val="331"/>
        </w:trPr>
        <w:tc>
          <w:tcPr>
            <w:tcW w:w="6629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-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Психокоррекционные занятия с психологом</w:t>
            </w:r>
          </w:p>
        </w:tc>
        <w:tc>
          <w:tcPr>
            <w:tcW w:w="1843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824B8" w:rsidRPr="00CE1284" w:rsidTr="00A824B8">
        <w:trPr>
          <w:trHeight w:val="478"/>
        </w:trPr>
        <w:tc>
          <w:tcPr>
            <w:tcW w:w="6629" w:type="dxa"/>
            <w:gridSpan w:val="3"/>
          </w:tcPr>
          <w:p w:rsidR="00A824B8" w:rsidRPr="00813F3A" w:rsidRDefault="00A824B8" w:rsidP="00A824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813F3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:rsidR="00A824B8" w:rsidRPr="00813F3A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A824B8" w:rsidRDefault="00A824B8" w:rsidP="00A824B8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</w:tbl>
    <w:p w:rsidR="00DD0A59" w:rsidRPr="00DD0A59" w:rsidRDefault="00DD0A59" w:rsidP="00D8367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Учебный план надомного обучения обеспечивает выполнение гигиенических требований к режиму образовательного процесса, установленных СанПиН 2.4.2.2821-10 "Санитарно-эпидемиологические требования к условиям и организации обучения в общеобразовательных учреждениях",и предусматривает в соответствии с региональным базисным учебным планом специальных (коррекционных) общеобразовательных учреждений для обучающихся, воспитанников с отклонениями в развитии,Типовым положением об общеобразовательном учреждении, утвержденным постановлением Правительства Российской Федерации от 19.03.2001 № 196 и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Российской Федерации от 12.03.1997 № 288: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4-летний срок освоения образовательных программ начального общего образования для I - IV классов. Продолжительность учебного года составляет в I-х классах - 33 учебные недели, во II - IV классах -  не менее 34 учебных недель;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Образовательный процесс проводится во время учебного года. Учебный год начинается  1 сентября 2</w:t>
      </w:r>
      <w:r w:rsidR="00D83672">
        <w:rPr>
          <w:rFonts w:ascii="Times New Roman" w:hAnsi="Times New Roman" w:cs="Times New Roman"/>
          <w:sz w:val="28"/>
          <w:szCs w:val="28"/>
        </w:rPr>
        <w:t>018</w:t>
      </w:r>
      <w:r w:rsidRPr="00DD0A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Учебный год условно делится на  четверти.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по безотметочной системе. В конце учебного года на основании промежуточных результатов успеваемости делается отм</w:t>
      </w:r>
      <w:r w:rsidR="00D83672">
        <w:rPr>
          <w:rFonts w:ascii="Times New Roman" w:hAnsi="Times New Roman" w:cs="Times New Roman"/>
          <w:sz w:val="28"/>
          <w:szCs w:val="28"/>
        </w:rPr>
        <w:t>етка в классном журнале "усвоил" или "не усвоил</w:t>
      </w:r>
      <w:r w:rsidRPr="00DD0A59">
        <w:rPr>
          <w:rFonts w:ascii="Times New Roman" w:hAnsi="Times New Roman" w:cs="Times New Roman"/>
          <w:sz w:val="28"/>
          <w:szCs w:val="28"/>
        </w:rPr>
        <w:t>" обуча</w:t>
      </w:r>
      <w:r w:rsidR="00D83672">
        <w:rPr>
          <w:rFonts w:ascii="Times New Roman" w:hAnsi="Times New Roman" w:cs="Times New Roman"/>
          <w:sz w:val="28"/>
          <w:szCs w:val="28"/>
        </w:rPr>
        <w:t>ющий</w:t>
      </w:r>
      <w:r w:rsidRPr="00DD0A59">
        <w:rPr>
          <w:rFonts w:ascii="Times New Roman" w:hAnsi="Times New Roman" w:cs="Times New Roman"/>
          <w:sz w:val="28"/>
          <w:szCs w:val="28"/>
        </w:rPr>
        <w:t>ся учебную дисциплину за год.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учебной недели:  5-дневная учебная неделя.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для обучающейся </w:t>
      </w:r>
      <w:r w:rsidR="00D83672">
        <w:rPr>
          <w:rFonts w:ascii="Times New Roman" w:hAnsi="Times New Roman" w:cs="Times New Roman"/>
          <w:sz w:val="28"/>
          <w:szCs w:val="28"/>
        </w:rPr>
        <w:t>I - IV классов -  не превышает 3</w:t>
      </w:r>
      <w:r w:rsidRPr="00DD0A59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С целью профилактики утомления, нарушения осанки, зрения обучающихся на </w:t>
      </w:r>
      <w:r w:rsidR="00D83672">
        <w:rPr>
          <w:rFonts w:ascii="Times New Roman" w:hAnsi="Times New Roman" w:cs="Times New Roman"/>
          <w:sz w:val="28"/>
          <w:szCs w:val="28"/>
        </w:rPr>
        <w:t>занятии</w:t>
      </w:r>
      <w:r w:rsidRPr="00DD0A59">
        <w:rPr>
          <w:rFonts w:ascii="Times New Roman" w:hAnsi="Times New Roman" w:cs="Times New Roman"/>
          <w:sz w:val="28"/>
          <w:szCs w:val="28"/>
        </w:rPr>
        <w:t xml:space="preserve"> проводятся физкультминутки и гимнастика для глаз при обучении письму, чтению, математике.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Продолжительность урока составля</w:t>
      </w:r>
      <w:r w:rsidR="00D83672">
        <w:rPr>
          <w:rFonts w:ascii="Times New Roman" w:hAnsi="Times New Roman" w:cs="Times New Roman"/>
          <w:sz w:val="28"/>
          <w:szCs w:val="28"/>
        </w:rPr>
        <w:t>ет 3</w:t>
      </w:r>
      <w:r w:rsidRPr="00DD0A59">
        <w:rPr>
          <w:rFonts w:ascii="Times New Roman" w:hAnsi="Times New Roman" w:cs="Times New Roman"/>
          <w:sz w:val="28"/>
          <w:szCs w:val="28"/>
        </w:rPr>
        <w:t>0 минут.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Продолжительность перемен между уроками - 10 минут.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Домашние задания даются обучающейся с учетом возможности их выполнения в пределах  1 часа.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72">
        <w:rPr>
          <w:rFonts w:ascii="Times New Roman" w:hAnsi="Times New Roman" w:cs="Times New Roman"/>
          <w:b/>
          <w:i/>
          <w:sz w:val="28"/>
          <w:szCs w:val="28"/>
        </w:rPr>
        <w:t>3.2. Система условий реализации адаптированной основной  общеобразовательной программы образования обучающихся с умеренной, тяжелой и глубокой умственной отсталостью(интеллектуальными нарушениями), тяжелыми и множественными нарушениями развития (вариант 2)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Условия получения образования обучающимися с умственной отсталостью включают систему требований к кадровому, финансово-экономическому и материально-техническому обеспечению освоения обучающимися варианта 2 АООП образования.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Кадровые условия</w:t>
      </w:r>
      <w:r w:rsidRPr="00DD0A59">
        <w:rPr>
          <w:rFonts w:ascii="Times New Roman" w:hAnsi="Times New Roman" w:cs="Times New Roman"/>
          <w:sz w:val="28"/>
          <w:szCs w:val="28"/>
        </w:rPr>
        <w:t xml:space="preserve">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1)</w:t>
      </w:r>
      <w:r w:rsidRPr="00DD0A59">
        <w:rPr>
          <w:rFonts w:ascii="Times New Roman" w:hAnsi="Times New Roman" w:cs="Times New Roman"/>
          <w:sz w:val="28"/>
          <w:szCs w:val="28"/>
        </w:rPr>
        <w:tab/>
        <w:t>Образовательная организация должна быть укомплектована  педагогическими и руководящими работниками с профессиональными компетенциями в области коррекционной педагогики по направлению "олигофренопедагогика".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2)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Уровень квалификации работников образовательной организации, реализующей вариант 2 АООП для обучающихся с умственной отсталостью и СИПР, для каждой занимаемой должности должен соответствовать квалификационным характеристикам по соответствующей должности. 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3)</w:t>
      </w:r>
      <w:r w:rsidRPr="00DD0A59">
        <w:rPr>
          <w:rFonts w:ascii="Times New Roman" w:hAnsi="Times New Roman" w:cs="Times New Roman"/>
          <w:sz w:val="28"/>
          <w:szCs w:val="28"/>
        </w:rPr>
        <w:tab/>
        <w:t>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(специальной) педагогики.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образовательной организации, реализующей вариант 2 АООП для обучающихся с умственной отсталостью,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которые в состоянии обеспечить систематическую медицинскую, психолого-педагогическую и социальную поддержку. В зависимости от состава обучающихся в штат специалистов включаются: учителя-дефектологи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(олигофренопедагоги, сурдопедагоги, тифлопедагоги), логопеды, психологи, специалисты по лечебной и адаптивной физкультуре, социальные педагоги, врачи (психиатр, невролог, педиатр).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 случае недостаточности кадрового обеспечения образовательной организации специалистами (педагогическими и медицинскими) возможно использование сетевых форм реализации образовательных программ, при которых специалисты из других организаций привлекаются к работе с обучающимися.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Педагоги (учитель, учитель-логопед, учитель-дефектолог, педагог-психолог, социальный педагог) должны иметь квалификацию/степень не ниже бакалавра, предусматривающую получение высшего профессионального образования: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а) по направлению специальное (коррекционно-педагогическое) образование;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б) по направлению "Педагогика" [один из профилей подготовки в области специальной (коррекционной) педагогики; специальной (коррекционной) психологии];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в) по одной из специальностей: тифлопедагогика, сурдопедагогика, логопедия, олигофренопедагогика;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г) по педагогическим специальностям или по направлениям ("Педагогическое образование", "Психолого-педагогическое образование") с обязательным прохождением профессиональной переподготовки по направлению специальное (дефектологическое) образование (степень/квалификация бакалавр).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Для работы с обучающимися, осваивающими вариант 2 АООП, необходим тьютор (ассистент, помощник),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педагогики: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а) по направлению "Специальное (дефектологическое) образование";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б) по направлению "Педагогика" (один из профилей подготовки в области специальной (коррекционной) педагогики; специальной (коррекционной) психологии).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Музыкальный работник, учитель адаптивной физкультуры, рисования и другие педагоги, занятые в образовании обучающихся,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образца.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Медицинские работники, включенные в процесс сопровождения обучающихся (врач-психиатр, невролог, педиатр), должны иметь соответствующее медицинское образование.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Количество штатных единиц специалистов определяется в соответствии с нормативными документами Министерства образования и науки России.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Все специалисты, участвующие в реализации СИПР на основе АООП (вариант 2) для обучающихся с умственной отсталостью, должны владеть методами междисциплинарной командной работы.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 целях реализации междисциплинарного подхода в системе образования должны быть созданы условия для взаимодействия общеобразовательных, медицинских организаций, организаций системы социальной защиты населения, а также центров психолого-педагогической медицинской и социальной помощи,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СИПР обучающихся с умственной отсталостью, использования научно обоснованных и достоверных инновационных разработок в области коррекционной педагогики.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При необходимости должны быть организованы консультации других специалистов, которые не включены  в штатное расписание образовательной организации (врачи: психиатры, невропатологи, сурдологи, офтальмологи, ортопеды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 для подбора технических средств коррекции (средства передвижения для обучающихся с нарушениями опорно-двигательного аппарата, слуховые аппараты и кохлеарные импланты, очки,  другие средства коррекции зрительных нарушений и т.д.).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Междисциплинарное взаимодействие всех специалистов должно быть обеспечено на всех этапах образования обучающихся: психолого-педагогическое изучение, разработка СИПР, ее реализация и анализ результатов обучения.</w:t>
      </w:r>
    </w:p>
    <w:p w:rsidR="00DD0A59" w:rsidRPr="00DD0A59" w:rsidRDefault="00D83672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О</w:t>
      </w:r>
      <w:r w:rsidR="00DD0A59" w:rsidRPr="003B724B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3B724B">
        <w:rPr>
          <w:rFonts w:ascii="Times New Roman" w:hAnsi="Times New Roman" w:cs="Times New Roman"/>
          <w:sz w:val="28"/>
          <w:szCs w:val="28"/>
        </w:rPr>
        <w:t xml:space="preserve">Гребенников М. и Зюганов М. </w:t>
      </w:r>
      <w:r w:rsidR="00DD0A59" w:rsidRPr="003B724B">
        <w:rPr>
          <w:rFonts w:ascii="Times New Roman" w:hAnsi="Times New Roman" w:cs="Times New Roman"/>
          <w:sz w:val="28"/>
          <w:szCs w:val="28"/>
        </w:rPr>
        <w:t>по состоянию здоровья не могут посещать образовательные организации.</w:t>
      </w:r>
      <w:r w:rsidR="00101630">
        <w:rPr>
          <w:rFonts w:ascii="Times New Roman" w:hAnsi="Times New Roman" w:cs="Times New Roman"/>
          <w:sz w:val="28"/>
          <w:szCs w:val="28"/>
        </w:rPr>
        <w:t>Поэтому</w:t>
      </w:r>
      <w:r w:rsidR="00DD0A59" w:rsidRPr="00DD0A59">
        <w:rPr>
          <w:rFonts w:ascii="Times New Roman" w:hAnsi="Times New Roman" w:cs="Times New Roman"/>
          <w:sz w:val="28"/>
          <w:szCs w:val="28"/>
        </w:rPr>
        <w:t xml:space="preserve"> на основании заключения медицинской организации и письменного обращения родителей (законных представителей) обучение по специальным индивидуальным программам развития организуется на дому. Администрацией образовательных организаций должны быть предусмотрены занятия различных специалистов на дому, консультирование   родителей.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Специалисты, участвующие в реализации АООП для обучающихся с умственной отсталостью, с ТМНР, должны обладать следующими компетенциями: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наличие позитивного отношения  к  возможностям обучающихся с умеренной, тяжелой, глубокой умственной отсталостью, с ТМНР, к их развитию, социальной адаптации, приобретению житейского опыта;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понимание теоретико-методологических основ психолого-педагогической помощи обучающимся;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знание этиологии умственной отсталости, тяжелых и множественных нарушений, теоретических основ диагностики развития обучающихся с такими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нарушениями, формирование практических умений проведения психолого-педагогического изучения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наличие представлений о своеобразии психофизического развития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понимание цели образования данной группы обучающихся как развития необходимых для жизни в обществе практических представлений, умений и навыков, позволяющих достичь максимально возможной самостоятельности и самореализации в повседневной жизни;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учет индивидуальных возможностей и особых образовательных потребностей ребенка при определении содержания и методов коррекционной работы;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способность к разработке специальных индивидуальных программ развития, к адекватной оценке достижений в развитии и обучении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наличие представлений о специфике "обходных путей", необходимых для обеспечения развития и обучения обучающихся с различным сочетанием первичных нарушений;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активное участие в специальной организации жизни ребенка в условиях дома и образовательной организации, позволяющей  планомерно расширять его жизненный опыт и социальные контакты;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определение содержания психолого-педагогического сопровождения обучающихся в семье, понимание наиболее эффективных путей его организации;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умение организовывать взаимодействие обучающихся друг с другом и с взрослыми, расширять круг общения, обеспечивая выход обучающегося за пределы семьи и образовательной организации;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наличие творческого отношения к педагогической деятельности по образованию обучающихся данной группы, способности к поискам инновационных и нетрадиционных методов развития обучающихся, внедрению новых технологий  развития и  образования;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наличие способности к общению и проведению консультативно-методической работы с родителями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владение навыками профессионального ухода, предусматривающими уважительное отношение (с эмпатией) к ребенку, вызывающее у него доверие и желание взаимодействовать с взрослым;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наличие способности к работе в условиях междисциплинарной команды специалистов.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Для административно-управленческого персонала образовательных организаций, в которых обучаются обучающиеся с умеренной, тяжелой, глубокой умственной отсталостью, с ТМНР, а также для педагогов, психологов, социальных работников и других специалистов, участвующих в работе с данной группой обучающихся, обязательно освоение дополнительных профессиональных образовательных программ в области коррекционного обучения данной группы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обучающихся, включающих организацию ухода, присмотра и сопровождения детей-инвалидов, освоение междисциплинарных подходов. Объем обучения - не менее 72 часов и не реже, чем каждые пять лет в научных и образовательных учреждениях, имеющих лицензию на право ведения данного вида образовательной деятельности.</w:t>
      </w:r>
    </w:p>
    <w:p w:rsidR="00DD0A59" w:rsidRPr="00101630" w:rsidRDefault="00DD0A59" w:rsidP="00A9625E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25E">
        <w:rPr>
          <w:rFonts w:ascii="Times New Roman" w:hAnsi="Times New Roman" w:cs="Times New Roman"/>
          <w:b/>
          <w:i/>
          <w:sz w:val="28"/>
          <w:szCs w:val="28"/>
        </w:rPr>
        <w:t>Финансовые условия реализации адаптированной основной общеобразовательной программы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Финансовое обеспечение реализации АООП (вариант 2) для обучающихся с умственной отсталостью (интеллектуальными нарушениями)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общего образования.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Финансово-экономическое обеспечение образования осуществляется на основании на п.2 ст. 99 ФЗ "Об образовании в Российской Федерации".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Финансовые условия реализации АООП (вариант 2) должны: обеспечивать образовательной организации возможность исполнения требований стандарта;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Финансирование реализации АООП (вариант 2) для обучающихся с умственной отсталостью (интеллектуальными нарушениями)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1)</w:t>
      </w:r>
      <w:r w:rsidRPr="00DD0A59">
        <w:rPr>
          <w:rFonts w:ascii="Times New Roman" w:hAnsi="Times New Roman" w:cs="Times New Roman"/>
          <w:sz w:val="28"/>
          <w:szCs w:val="28"/>
        </w:rPr>
        <w:tab/>
        <w:t>Образование ребенка на основе учебного плана образовательной организации и СИПР.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2)</w:t>
      </w:r>
      <w:r w:rsidRPr="00DD0A59">
        <w:rPr>
          <w:rFonts w:ascii="Times New Roman" w:hAnsi="Times New Roman" w:cs="Times New Roman"/>
          <w:sz w:val="28"/>
          <w:szCs w:val="28"/>
        </w:rPr>
        <w:tab/>
        <w:t>Обеспечение сопровождения, ухода и присмотра за ребенком в период его нахождения в образовательной организации.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3)</w:t>
      </w:r>
      <w:r w:rsidRPr="00DD0A59">
        <w:rPr>
          <w:rFonts w:ascii="Times New Roman" w:hAnsi="Times New Roman" w:cs="Times New Roman"/>
          <w:sz w:val="28"/>
          <w:szCs w:val="28"/>
        </w:rPr>
        <w:tab/>
        <w:t>Консультирование родителей и членов семей по вопросам образования ребенка.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4)</w:t>
      </w:r>
      <w:r w:rsidRPr="00DD0A59">
        <w:rPr>
          <w:rFonts w:ascii="Times New Roman" w:hAnsi="Times New Roman" w:cs="Times New Roman"/>
          <w:sz w:val="28"/>
          <w:szCs w:val="28"/>
        </w:rPr>
        <w:tab/>
        <w:t>Обеспечение необходимым учебным, информационно-техническим оборудованием и учебно-дидактическим материалом.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Финансово-экономическое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(интеллектуальными нарушениями).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Расчет объема подушевого финансирования общего образования обучающегося производится с учетом индивидуальных образовательных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>потребностей ребенка, зафиксированных в СИПР, разработанной образовательным учреждением.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Штатное расписание, соответственно и финансовое обеспечение образовательной организации, определяется также с учетом количества классов. За каждым классом закрепляется количество ставок специалистов, установленное нормативными документами Министерства образования Российской Федерации.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Воспитание, сопровождение,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тьюторами. Объем финансирования воспитания, сопровождения, обеспечения ухода и присмотра за ребенком рассчитывается исходя из количества времени, необходимого для обеспечения помощи ребенку на занятиях, в процессе ухода: кормления, одевания, раздевания, осуществления гигиенических процедур, а также в ходе внеурочной деятельности и при проведении свободного времени в период нахождения в образовательной организации. Количество времени, необходимое на работу сопровождающих, определяется нормативными актами с учетом потребностей ребенка, отраженных в СИПР.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 целях обеспечения непрерывности и преемственности 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обучающихся. Финансирование данной услуги планируется из расчета не менее одного часа в месяц по каждому предмету и курсу, включенным в СИПР.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Предусматривается финансирование для обеспечения необходимым учебным, информационно-техническим оборудованием, учебно-дидактическим материалом и другим оборудованием для организации образования обучающихся с учетом СИПР и индивидуальной программой реабилитации (ИПР) для детей-инвалидов.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Образовательная организация вправе привлекать в порядке, установленном законодательством Российской Федерации в области образования дополнительные финансовые средства за счет: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предоставления платных дополнительных образовательных и иных предусмотренных уставом образовательной организации услуг;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добровольных пожертвований и целевых взносов физических и (или) юридических лиц.</w:t>
      </w:r>
    </w:p>
    <w:p w:rsidR="00DD0A59" w:rsidRPr="00101630" w:rsidRDefault="00DD0A59" w:rsidP="0010163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25E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адаптированной основной общеобразовательной программы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образования обучающихся с умственной отсталостью (интеллектуальными нарушениями) должно отвечать как общим, так и особым образовательным потребностям данной группы обучающихся. В связи с этим, материально техническое обеспечение процесса освоения АООП и СИПР должно соответствовать специфическим требованиям стандарта к: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1)</w:t>
      </w:r>
      <w:r w:rsidRPr="00DD0A59">
        <w:rPr>
          <w:rFonts w:ascii="Times New Roman" w:hAnsi="Times New Roman" w:cs="Times New Roman"/>
          <w:sz w:val="28"/>
          <w:szCs w:val="28"/>
        </w:rPr>
        <w:tab/>
        <w:t>организации пространства;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D0A59">
        <w:rPr>
          <w:rFonts w:ascii="Times New Roman" w:hAnsi="Times New Roman" w:cs="Times New Roman"/>
          <w:sz w:val="28"/>
          <w:szCs w:val="28"/>
        </w:rPr>
        <w:tab/>
        <w:t>организации временного режима обучения;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3)</w:t>
      </w:r>
      <w:r w:rsidRPr="00DD0A59">
        <w:rPr>
          <w:rFonts w:ascii="Times New Roman" w:hAnsi="Times New Roman" w:cs="Times New Roman"/>
          <w:sz w:val="28"/>
          <w:szCs w:val="28"/>
        </w:rPr>
        <w:tab/>
        <w:t>организации учебного места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4)</w:t>
      </w:r>
      <w:r w:rsidRPr="00DD0A59">
        <w:rPr>
          <w:rFonts w:ascii="Times New Roman" w:hAnsi="Times New Roman" w:cs="Times New Roman"/>
          <w:sz w:val="28"/>
          <w:szCs w:val="28"/>
        </w:rPr>
        <w:tab/>
        <w:t>техническим средствам обучения и обеспечения комфортного доступа обучающихся к образованию (ассистирующие средства и технологии);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5)</w:t>
      </w:r>
      <w:r w:rsidRPr="00DD0A59">
        <w:rPr>
          <w:rFonts w:ascii="Times New Roman" w:hAnsi="Times New Roman" w:cs="Times New Roman"/>
          <w:sz w:val="28"/>
          <w:szCs w:val="28"/>
        </w:rPr>
        <w:tab/>
        <w:t>специальным учебным и дидактическим материалам, отвечающим особым образовательным потребностям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6)</w:t>
      </w:r>
      <w:r w:rsidRPr="00DD0A59">
        <w:rPr>
          <w:rFonts w:ascii="Times New Roman" w:hAnsi="Times New Roman" w:cs="Times New Roman"/>
          <w:sz w:val="28"/>
          <w:szCs w:val="28"/>
        </w:rPr>
        <w:tab/>
        <w:t>условиям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7)</w:t>
      </w:r>
      <w:r w:rsidRPr="00DD0A59">
        <w:rPr>
          <w:rFonts w:ascii="Times New Roman" w:hAnsi="Times New Roman" w:cs="Times New Roman"/>
          <w:sz w:val="28"/>
          <w:szCs w:val="28"/>
        </w:rPr>
        <w:tab/>
        <w:t>информационно-методическому обеспечению образования.</w:t>
      </w:r>
    </w:p>
    <w:p w:rsidR="00A9625E" w:rsidRDefault="00A9625E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Пространство, в котором осуществляется образование обучающихся (прежде всего здание и прилегающая территория), должно соответствовать общим требованиям, предъявляемым к образовательным организациям.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обучающихся, у которых имеются нарушения опорно-двигательных функций, зрения. С этой целью территория и здание образовательной организации должны отвечать требованиям безбарьерной среды.   </w:t>
      </w:r>
    </w:p>
    <w:p w:rsidR="00DD0A59" w:rsidRPr="00101630" w:rsidRDefault="00DD0A59" w:rsidP="0010163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25E">
        <w:rPr>
          <w:rFonts w:ascii="Times New Roman" w:hAnsi="Times New Roman" w:cs="Times New Roman"/>
          <w:b/>
          <w:i/>
          <w:sz w:val="28"/>
          <w:szCs w:val="28"/>
        </w:rPr>
        <w:t>Организация временного режима обучения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Временной режим образования обучающихся (учебный год, учебная неделя, день) устанавливается в соответствии с законодательно закрепленными  нормативами (ФЗ "Об образовании в РФ", СанПин, приказы Министерства образования и др.), а также локальными актами образовательной организации.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ребенка, отраженных в СИПР, его готовности к нахождению в среде сверстников без родителей.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Учебный день включает в себя уроки, индивидуальные занятия, а также перерывы, время прогулки и процесс выполнения повседневных ритуалов (одевание / раздевание, туалет, умывание, прием пищи). Обучение и воспитание происходит как в ходе уроков / занятий, так и во время другой (внеурочной) деятельности обучающегося в течение учебного дня. Продолжительность специально организованного занятия / урока с обучающимися определяется с учетом возраста и психофизического состояния обучающегося. </w:t>
      </w:r>
    </w:p>
    <w:p w:rsidR="00DD0A59" w:rsidRPr="00101630" w:rsidRDefault="00DD0A59" w:rsidP="0010163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630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места обучающегося</w:t>
      </w:r>
    </w:p>
    <w:p w:rsidR="00DD0A59" w:rsidRPr="00A9625E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25E">
        <w:rPr>
          <w:rFonts w:ascii="Times New Roman" w:hAnsi="Times New Roman" w:cs="Times New Roman"/>
          <w:sz w:val="28"/>
          <w:szCs w:val="28"/>
        </w:rPr>
        <w:t xml:space="preserve">Рабочее / учебное место обучающегося создается с учетом его индивидуальных возможностей и особых образовательных потребностей.  </w:t>
      </w:r>
    </w:p>
    <w:p w:rsidR="003B724B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25E">
        <w:rPr>
          <w:rFonts w:ascii="Times New Roman" w:hAnsi="Times New Roman" w:cs="Times New Roman"/>
          <w:sz w:val="28"/>
          <w:szCs w:val="28"/>
        </w:rPr>
        <w:t xml:space="preserve">При организации учебного места учитываются возможности и особенности моторики, восприятия, внимания, памяти ребенка. </w:t>
      </w:r>
    </w:p>
    <w:p w:rsidR="003B724B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lastRenderedPageBreak/>
        <w:t>Особенности восприятия обучающихся диктуют необходимость использования большого объема наглядного материала</w:t>
      </w:r>
      <w:r w:rsidR="003B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A59" w:rsidRPr="00101630" w:rsidRDefault="00DD0A59" w:rsidP="0010163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630">
        <w:rPr>
          <w:rFonts w:ascii="Times New Roman" w:hAnsi="Times New Roman" w:cs="Times New Roman"/>
          <w:b/>
          <w:i/>
          <w:sz w:val="28"/>
          <w:szCs w:val="28"/>
        </w:rPr>
        <w:t>Специальный учебный и дидактический материал, отвечающий особым образовательным потребностям обучающихся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Вспомогательными средствами невербальной (альтернативной) коммуникации являются: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специально подобранные предметы,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графические / 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алфавитные доски (таблицы букв, карточки с напечатанными словами для "глобального чтения"),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электронные средства (устройства, записывающие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др.).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Условия организации обучения и взаимодействия специалистов, их сотрудничества с родителями (законными представителями) обучающихся.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должны быть ориентированы не только на обучающихся, но и на всех участников процесса образования. Это обусловлено большей чем в "норме" необходимостью индивидуализации процесса образования обучающихся.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технике,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Должна быть обеспечена материально 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скайп и др.).</w:t>
      </w:r>
    </w:p>
    <w:p w:rsidR="00DD0A59" w:rsidRPr="00DD0A59" w:rsidRDefault="00DD0A59" w:rsidP="0010163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1630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Информационно-методическое обеспечение</w:t>
      </w:r>
      <w:r w:rsidRPr="00DD0A59">
        <w:rPr>
          <w:rFonts w:ascii="Times New Roman" w:hAnsi="Times New Roman" w:cs="Times New Roman"/>
          <w:sz w:val="28"/>
          <w:szCs w:val="28"/>
        </w:rPr>
        <w:t>.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образования обучающихся с умственной отсталостью, с ТМНР направлено на обеспечение широкого, постоянного и устойчивого доступа для всех участников образовательного процесса </w:t>
      </w:r>
      <w:r w:rsidRPr="00DD0A59">
        <w:rPr>
          <w:rFonts w:ascii="Times New Roman" w:hAnsi="Times New Roman" w:cs="Times New Roman"/>
          <w:sz w:val="28"/>
          <w:szCs w:val="28"/>
        </w:rPr>
        <w:lastRenderedPageBreak/>
        <w:t xml:space="preserve">к любой информации, связанной с реализацией СИПР, организацией образовательного процесса и обеспечения условий его осуществления. 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образовательного процесса включает: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необходимую нормативную правовую базу образования обучающихся;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характеристики предполагаемых информационных связей участников образовательного процесса;</w:t>
      </w:r>
    </w:p>
    <w:p w:rsidR="00DD0A59" w:rsidRPr="00DD0A59" w:rsidRDefault="00DD0A59" w:rsidP="00D836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>доступ к информационным ресурсам различными способами (поиск информации  в сети интернет, 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p w:rsidR="00D07ADA" w:rsidRPr="00A90334" w:rsidRDefault="00DD0A59" w:rsidP="00A903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59">
        <w:rPr>
          <w:rFonts w:ascii="Times New Roman" w:hAnsi="Times New Roman" w:cs="Times New Roman"/>
          <w:sz w:val="28"/>
          <w:szCs w:val="28"/>
        </w:rPr>
        <w:t>"</w:t>
      </w:r>
      <w:r w:rsidRPr="00DD0A59">
        <w:rPr>
          <w:rFonts w:ascii="Times New Roman" w:hAnsi="Times New Roman" w:cs="Times New Roman"/>
          <w:sz w:val="28"/>
          <w:szCs w:val="28"/>
        </w:rPr>
        <w:tab/>
        <w:t xml:space="preserve">возможность размещения материалов и работ в информационной среде образовательной организации (статей, выступлений, дискуссий, результатов </w:t>
      </w:r>
      <w:r w:rsidR="00A90334">
        <w:rPr>
          <w:rFonts w:ascii="Times New Roman" w:hAnsi="Times New Roman" w:cs="Times New Roman"/>
          <w:sz w:val="28"/>
          <w:szCs w:val="28"/>
        </w:rPr>
        <w:t>экспериментальных исследований)</w:t>
      </w:r>
    </w:p>
    <w:sectPr w:rsidR="00D07ADA" w:rsidRPr="00A90334" w:rsidSect="003750AC">
      <w:footerReference w:type="default" r:id="rId8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2A" w:rsidRDefault="003C322A" w:rsidP="00ED2B77">
      <w:pPr>
        <w:spacing w:after="0" w:line="240" w:lineRule="auto"/>
      </w:pPr>
      <w:r>
        <w:separator/>
      </w:r>
    </w:p>
  </w:endnote>
  <w:endnote w:type="continuationSeparator" w:id="0">
    <w:p w:rsidR="003C322A" w:rsidRDefault="003C322A" w:rsidP="00ED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10262"/>
      <w:docPartObj>
        <w:docPartGallery w:val="Page Numbers (Bottom of Page)"/>
        <w:docPartUnique/>
      </w:docPartObj>
    </w:sdtPr>
    <w:sdtEndPr/>
    <w:sdtContent>
      <w:p w:rsidR="00702467" w:rsidRDefault="003C32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467" w:rsidRDefault="007024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2A" w:rsidRDefault="003C322A" w:rsidP="00ED2B77">
      <w:pPr>
        <w:spacing w:after="0" w:line="240" w:lineRule="auto"/>
      </w:pPr>
      <w:r>
        <w:separator/>
      </w:r>
    </w:p>
  </w:footnote>
  <w:footnote w:type="continuationSeparator" w:id="0">
    <w:p w:rsidR="003C322A" w:rsidRDefault="003C322A" w:rsidP="00ED2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802"/>
    <w:multiLevelType w:val="hybridMultilevel"/>
    <w:tmpl w:val="C6F418E6"/>
    <w:lvl w:ilvl="0" w:tplc="3F5861D0">
      <w:start w:val="1"/>
      <w:numFmt w:val="bullet"/>
      <w:lvlText w:val=""/>
      <w:lvlJc w:val="left"/>
      <w:pPr>
        <w:ind w:left="1744" w:hanging="10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3B37"/>
    <w:multiLevelType w:val="hybridMultilevel"/>
    <w:tmpl w:val="ED7AF79A"/>
    <w:lvl w:ilvl="0" w:tplc="3F586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3A27"/>
    <w:multiLevelType w:val="hybridMultilevel"/>
    <w:tmpl w:val="2748709A"/>
    <w:lvl w:ilvl="0" w:tplc="958A34AC">
      <w:numFmt w:val="bullet"/>
      <w:lvlText w:val=""/>
      <w:lvlJc w:val="left"/>
      <w:pPr>
        <w:ind w:left="1744" w:hanging="103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F84FF8"/>
    <w:multiLevelType w:val="hybridMultilevel"/>
    <w:tmpl w:val="5D389D8E"/>
    <w:lvl w:ilvl="0" w:tplc="958A34AC">
      <w:numFmt w:val="bullet"/>
      <w:lvlText w:val=""/>
      <w:lvlJc w:val="left"/>
      <w:pPr>
        <w:ind w:left="1744" w:hanging="103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01D2"/>
    <w:multiLevelType w:val="hybridMultilevel"/>
    <w:tmpl w:val="F4D6412C"/>
    <w:lvl w:ilvl="0" w:tplc="3F586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0E94"/>
    <w:multiLevelType w:val="hybridMultilevel"/>
    <w:tmpl w:val="E42058B2"/>
    <w:lvl w:ilvl="0" w:tplc="5F6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C1DFD"/>
    <w:multiLevelType w:val="hybridMultilevel"/>
    <w:tmpl w:val="508A0F7A"/>
    <w:lvl w:ilvl="0" w:tplc="3F5861D0">
      <w:start w:val="1"/>
      <w:numFmt w:val="bullet"/>
      <w:lvlText w:val=""/>
      <w:lvlJc w:val="left"/>
      <w:pPr>
        <w:ind w:left="1744" w:hanging="10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59"/>
    <w:rsid w:val="0008400C"/>
    <w:rsid w:val="000A3E7F"/>
    <w:rsid w:val="000A604D"/>
    <w:rsid w:val="000A77D0"/>
    <w:rsid w:val="00101630"/>
    <w:rsid w:val="001227FD"/>
    <w:rsid w:val="0019050D"/>
    <w:rsid w:val="001E505D"/>
    <w:rsid w:val="001F0CFF"/>
    <w:rsid w:val="002A6204"/>
    <w:rsid w:val="002B1999"/>
    <w:rsid w:val="002C47B0"/>
    <w:rsid w:val="003667B2"/>
    <w:rsid w:val="003714F9"/>
    <w:rsid w:val="003750AC"/>
    <w:rsid w:val="003B4684"/>
    <w:rsid w:val="003B724B"/>
    <w:rsid w:val="003C322A"/>
    <w:rsid w:val="003F2511"/>
    <w:rsid w:val="003F6E75"/>
    <w:rsid w:val="0048562C"/>
    <w:rsid w:val="005351DC"/>
    <w:rsid w:val="005B3A06"/>
    <w:rsid w:val="00620E0C"/>
    <w:rsid w:val="00622612"/>
    <w:rsid w:val="00657D63"/>
    <w:rsid w:val="00702467"/>
    <w:rsid w:val="00762061"/>
    <w:rsid w:val="00764C4B"/>
    <w:rsid w:val="007807DC"/>
    <w:rsid w:val="007D4E43"/>
    <w:rsid w:val="00813F3A"/>
    <w:rsid w:val="00832444"/>
    <w:rsid w:val="008401D7"/>
    <w:rsid w:val="00910014"/>
    <w:rsid w:val="009F08B6"/>
    <w:rsid w:val="00A2210E"/>
    <w:rsid w:val="00A46632"/>
    <w:rsid w:val="00A57950"/>
    <w:rsid w:val="00A824B8"/>
    <w:rsid w:val="00A90334"/>
    <w:rsid w:val="00A9625E"/>
    <w:rsid w:val="00AE19B6"/>
    <w:rsid w:val="00AF53C7"/>
    <w:rsid w:val="00B745F5"/>
    <w:rsid w:val="00B87E3C"/>
    <w:rsid w:val="00BB0A4C"/>
    <w:rsid w:val="00C937C2"/>
    <w:rsid w:val="00CC4361"/>
    <w:rsid w:val="00CC6EB2"/>
    <w:rsid w:val="00CE1284"/>
    <w:rsid w:val="00D07ADA"/>
    <w:rsid w:val="00D35757"/>
    <w:rsid w:val="00D83672"/>
    <w:rsid w:val="00D8627E"/>
    <w:rsid w:val="00D9501A"/>
    <w:rsid w:val="00DA0DD3"/>
    <w:rsid w:val="00DA58B3"/>
    <w:rsid w:val="00DD0A59"/>
    <w:rsid w:val="00E1292B"/>
    <w:rsid w:val="00E21CB2"/>
    <w:rsid w:val="00E74F44"/>
    <w:rsid w:val="00E768DF"/>
    <w:rsid w:val="00E90CE1"/>
    <w:rsid w:val="00E95CAF"/>
    <w:rsid w:val="00ED2B77"/>
    <w:rsid w:val="00F04E26"/>
    <w:rsid w:val="00F5098F"/>
    <w:rsid w:val="00FB1FB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EC35-AF85-477E-BF6F-699BFBC4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B2"/>
    <w:pPr>
      <w:ind w:left="720"/>
      <w:contextualSpacing/>
    </w:pPr>
  </w:style>
  <w:style w:type="table" w:styleId="a4">
    <w:name w:val="Table Grid"/>
    <w:basedOn w:val="a1"/>
    <w:rsid w:val="00D95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D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B77"/>
  </w:style>
  <w:style w:type="paragraph" w:styleId="a7">
    <w:name w:val="footer"/>
    <w:basedOn w:val="a"/>
    <w:link w:val="a8"/>
    <w:uiPriority w:val="99"/>
    <w:unhideWhenUsed/>
    <w:rsid w:val="00ED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B77"/>
  </w:style>
  <w:style w:type="paragraph" w:styleId="a9">
    <w:name w:val="Balloon Text"/>
    <w:basedOn w:val="a"/>
    <w:link w:val="aa"/>
    <w:uiPriority w:val="99"/>
    <w:semiHidden/>
    <w:unhideWhenUsed/>
    <w:rsid w:val="000A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17269</Words>
  <Characters>98434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Волдаева</cp:lastModifiedBy>
  <cp:revision>2</cp:revision>
  <cp:lastPrinted>2018-09-25T12:36:00Z</cp:lastPrinted>
  <dcterms:created xsi:type="dcterms:W3CDTF">2019-12-30T05:31:00Z</dcterms:created>
  <dcterms:modified xsi:type="dcterms:W3CDTF">2019-12-30T05:31:00Z</dcterms:modified>
</cp:coreProperties>
</file>